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FC29" w14:textId="70B427FD" w:rsidR="0028784C" w:rsidRDefault="000F56F8" w:rsidP="00BD5B60">
      <w:pPr>
        <w:pStyle w:val="is-dep"/>
      </w:pPr>
      <w:r>
        <w:t>Kultur- og likestillingsdepartementet</w:t>
      </w:r>
    </w:p>
    <w:p w14:paraId="46CB8ABC" w14:textId="77777777" w:rsidR="0028784C" w:rsidRDefault="0028784C" w:rsidP="00AB68CF">
      <w:pPr>
        <w:pStyle w:val="i-hode"/>
      </w:pPr>
      <w:r>
        <w:t>Prop. 6 L</w:t>
      </w:r>
    </w:p>
    <w:p w14:paraId="09961FF9" w14:textId="77777777" w:rsidR="0028784C" w:rsidRDefault="0028784C" w:rsidP="00AB68CF">
      <w:pPr>
        <w:pStyle w:val="i-sesjon"/>
      </w:pPr>
      <w:r>
        <w:t>(2024–2025)</w:t>
      </w:r>
    </w:p>
    <w:p w14:paraId="5F55467B" w14:textId="77777777" w:rsidR="0028784C" w:rsidRDefault="0028784C" w:rsidP="00AB68CF">
      <w:pPr>
        <w:pStyle w:val="i-hode-tit"/>
      </w:pPr>
      <w:r>
        <w:t>Proposisjon til Stortinget (forslag til lovvedtak)</w:t>
      </w:r>
    </w:p>
    <w:p w14:paraId="657DD145" w14:textId="77777777" w:rsidR="0028784C" w:rsidRDefault="0028784C" w:rsidP="00AB68CF">
      <w:pPr>
        <w:pStyle w:val="i-tit"/>
      </w:pPr>
      <w:r>
        <w:t>Endringar i kulturlova (føremål, armlengd og kommunal planlegging)</w:t>
      </w:r>
    </w:p>
    <w:p w14:paraId="777958B9" w14:textId="77777777" w:rsidR="000F56F8" w:rsidRDefault="000F56F8" w:rsidP="00AB68CF">
      <w:pPr>
        <w:pStyle w:val="i-dep"/>
      </w:pPr>
      <w:r>
        <w:t>Kultur- og likestillingsdepartementet</w:t>
      </w:r>
    </w:p>
    <w:p w14:paraId="6975750D" w14:textId="77777777" w:rsidR="0028784C" w:rsidRDefault="0028784C" w:rsidP="00AB68CF">
      <w:pPr>
        <w:pStyle w:val="i-hode"/>
      </w:pPr>
      <w:r>
        <w:t>Prop. 6 L</w:t>
      </w:r>
    </w:p>
    <w:p w14:paraId="5A18549B" w14:textId="77777777" w:rsidR="0028784C" w:rsidRDefault="0028784C" w:rsidP="00AB68CF">
      <w:pPr>
        <w:pStyle w:val="i-sesjon"/>
      </w:pPr>
      <w:r>
        <w:t>(2024–2025)</w:t>
      </w:r>
    </w:p>
    <w:p w14:paraId="727292D3" w14:textId="77777777" w:rsidR="0028784C" w:rsidRDefault="0028784C" w:rsidP="00AB68CF">
      <w:pPr>
        <w:pStyle w:val="i-hode-tit"/>
      </w:pPr>
      <w:r>
        <w:t>Proposisjon til Stortinget (forslag til lovvedtak)</w:t>
      </w:r>
    </w:p>
    <w:p w14:paraId="3077A4A9" w14:textId="77777777" w:rsidR="0028784C" w:rsidRDefault="0028784C" w:rsidP="00AB68CF">
      <w:pPr>
        <w:pStyle w:val="i-tit"/>
      </w:pPr>
      <w:r>
        <w:t>Endringar i kulturlova (føremål, armlengd og kommunal planlegging)</w:t>
      </w:r>
    </w:p>
    <w:p w14:paraId="78F4B28B" w14:textId="52218745" w:rsidR="0028784C" w:rsidRDefault="0028784C" w:rsidP="00AB68CF">
      <w:pPr>
        <w:pStyle w:val="i-statsrdato"/>
      </w:pPr>
      <w:r>
        <w:t xml:space="preserve">Tilråding frå Kultur- og likestillingsdepartementet 1. november 2024, </w:t>
      </w:r>
      <w:r w:rsidR="00BD5B60">
        <w:br/>
      </w:r>
      <w:r>
        <w:t xml:space="preserve">godkjend i statsråd same dagen. </w:t>
      </w:r>
      <w:r w:rsidR="00BD5B60">
        <w:br/>
      </w:r>
      <w:r>
        <w:t>(Regjeringa Støre)</w:t>
      </w:r>
    </w:p>
    <w:p w14:paraId="5E7285D1" w14:textId="77777777" w:rsidR="0028784C" w:rsidRDefault="0028784C" w:rsidP="00AB68CF">
      <w:pPr>
        <w:pStyle w:val="Overskrift1"/>
      </w:pPr>
      <w:proofErr w:type="spellStart"/>
      <w:r>
        <w:t>Hovudinnhaldet</w:t>
      </w:r>
      <w:proofErr w:type="spellEnd"/>
      <w:r>
        <w:t xml:space="preserve"> i proposisjonen</w:t>
      </w:r>
    </w:p>
    <w:p w14:paraId="6A847E90" w14:textId="77777777" w:rsidR="0028784C" w:rsidRDefault="0028784C" w:rsidP="00AB68CF">
      <w:r>
        <w:t xml:space="preserve">Kultur- og likestillingsdepartementet </w:t>
      </w:r>
      <w:proofErr w:type="spellStart"/>
      <w:r>
        <w:t>føreslår</w:t>
      </w:r>
      <w:proofErr w:type="spellEnd"/>
      <w:r>
        <w:t xml:space="preserve"> i denne proposisjonen </w:t>
      </w:r>
      <w:proofErr w:type="spellStart"/>
      <w:r>
        <w:t>endringar</w:t>
      </w:r>
      <w:proofErr w:type="spellEnd"/>
      <w:r>
        <w:t xml:space="preserve"> i lov 29. juni 2007 nr. 89 om </w:t>
      </w:r>
      <w:proofErr w:type="spellStart"/>
      <w:r>
        <w:t>offentlege</w:t>
      </w:r>
      <w:proofErr w:type="spellEnd"/>
      <w:r>
        <w:t xml:space="preserve"> styresmakters ansvar for </w:t>
      </w:r>
      <w:proofErr w:type="spellStart"/>
      <w:r>
        <w:t>kulturverksemd</w:t>
      </w:r>
      <w:proofErr w:type="spellEnd"/>
      <w:r>
        <w:t xml:space="preserve"> (kulturlova).</w:t>
      </w:r>
    </w:p>
    <w:p w14:paraId="77F839C5" w14:textId="77777777" w:rsidR="0028784C" w:rsidRDefault="0028784C" w:rsidP="00AB68CF">
      <w:r>
        <w:t xml:space="preserve">Departementet </w:t>
      </w:r>
      <w:proofErr w:type="spellStart"/>
      <w:r>
        <w:t>føreslår</w:t>
      </w:r>
      <w:proofErr w:type="spellEnd"/>
      <w:r>
        <w:t xml:space="preserve"> </w:t>
      </w:r>
      <w:proofErr w:type="spellStart"/>
      <w:r>
        <w:t>lovendringar</w:t>
      </w:r>
      <w:proofErr w:type="spellEnd"/>
      <w:r>
        <w:t xml:space="preserve"> på tre punkt.</w:t>
      </w:r>
    </w:p>
    <w:p w14:paraId="08CD2425" w14:textId="77777777" w:rsidR="0028784C" w:rsidRDefault="0028784C" w:rsidP="00AB68CF">
      <w:r>
        <w:t xml:space="preserve">Det blir </w:t>
      </w:r>
      <w:proofErr w:type="spellStart"/>
      <w:r>
        <w:t>føreslått</w:t>
      </w:r>
      <w:proofErr w:type="spellEnd"/>
      <w:r>
        <w:t xml:space="preserve"> å forankra ansvaret styresmaktene har på kulturfeltet i «infrastrukturkravet», jf. Grunnlova § 100 sjette leddet. Det vil </w:t>
      </w:r>
      <w:proofErr w:type="spellStart"/>
      <w:r>
        <w:t>seie</w:t>
      </w:r>
      <w:proofErr w:type="spellEnd"/>
      <w:r>
        <w:t xml:space="preserve"> plikta styresmaktene har til å «</w:t>
      </w:r>
      <w:proofErr w:type="spellStart"/>
      <w:r>
        <w:t>leggje</w:t>
      </w:r>
      <w:proofErr w:type="spellEnd"/>
      <w:r>
        <w:t xml:space="preserve"> til rette for </w:t>
      </w:r>
      <w:proofErr w:type="spellStart"/>
      <w:r>
        <w:t>eit</w:t>
      </w:r>
      <w:proofErr w:type="spellEnd"/>
      <w:r>
        <w:t xml:space="preserve"> </w:t>
      </w:r>
      <w:proofErr w:type="spellStart"/>
      <w:r>
        <w:t>ope</w:t>
      </w:r>
      <w:proofErr w:type="spellEnd"/>
      <w:r>
        <w:t xml:space="preserve"> og opplyst </w:t>
      </w:r>
      <w:proofErr w:type="spellStart"/>
      <w:r>
        <w:t>offentleg</w:t>
      </w:r>
      <w:proofErr w:type="spellEnd"/>
      <w:r>
        <w:t xml:space="preserve"> ordskifte». Føresegna er ei politisk programerklæring, som i seg </w:t>
      </w:r>
      <w:proofErr w:type="spellStart"/>
      <w:r>
        <w:t>sjølv</w:t>
      </w:r>
      <w:proofErr w:type="spellEnd"/>
      <w:r>
        <w:t xml:space="preserve"> </w:t>
      </w:r>
      <w:proofErr w:type="spellStart"/>
      <w:r>
        <w:t>ikkje</w:t>
      </w:r>
      <w:proofErr w:type="spellEnd"/>
      <w:r>
        <w:t xml:space="preserve"> utløyser juridiske </w:t>
      </w:r>
      <w:proofErr w:type="spellStart"/>
      <w:r>
        <w:t>rettar</w:t>
      </w:r>
      <w:proofErr w:type="spellEnd"/>
      <w:r>
        <w:t xml:space="preserve"> eller plikter. </w:t>
      </w:r>
      <w:proofErr w:type="spellStart"/>
      <w:r>
        <w:t>Føremålet</w:t>
      </w:r>
      <w:proofErr w:type="spellEnd"/>
      <w:r>
        <w:t xml:space="preserve"> er å </w:t>
      </w:r>
      <w:proofErr w:type="spellStart"/>
      <w:r>
        <w:t>tydeleggjere</w:t>
      </w:r>
      <w:proofErr w:type="spellEnd"/>
      <w:r>
        <w:t xml:space="preserve"> at </w:t>
      </w:r>
      <w:proofErr w:type="spellStart"/>
      <w:r>
        <w:t>offentleg</w:t>
      </w:r>
      <w:proofErr w:type="spellEnd"/>
      <w:r>
        <w:t xml:space="preserve"> </w:t>
      </w:r>
      <w:r>
        <w:lastRenderedPageBreak/>
        <w:t xml:space="preserve">politikk og </w:t>
      </w:r>
      <w:proofErr w:type="spellStart"/>
      <w:r>
        <w:t>offentlege</w:t>
      </w:r>
      <w:proofErr w:type="spellEnd"/>
      <w:r>
        <w:t xml:space="preserve"> </w:t>
      </w:r>
      <w:proofErr w:type="spellStart"/>
      <w:r>
        <w:t>verkemiddel</w:t>
      </w:r>
      <w:proofErr w:type="spellEnd"/>
      <w:r>
        <w:t xml:space="preserve"> på kulturfeltet er sentrale i innsatsen for å </w:t>
      </w:r>
      <w:proofErr w:type="spellStart"/>
      <w:r>
        <w:t>leggje</w:t>
      </w:r>
      <w:proofErr w:type="spellEnd"/>
      <w:r>
        <w:t xml:space="preserve"> til rette for ytringsfridom i samfunnet.</w:t>
      </w:r>
    </w:p>
    <w:p w14:paraId="40F0505F" w14:textId="77777777" w:rsidR="0028784C" w:rsidRDefault="0028784C" w:rsidP="00AB68CF">
      <w:proofErr w:type="spellStart"/>
      <w:r>
        <w:t>Vidare</w:t>
      </w:r>
      <w:proofErr w:type="spellEnd"/>
      <w:r>
        <w:t xml:space="preserve"> </w:t>
      </w:r>
      <w:proofErr w:type="spellStart"/>
      <w:r>
        <w:t>føreslår</w:t>
      </w:r>
      <w:proofErr w:type="spellEnd"/>
      <w:r>
        <w:t xml:space="preserve"> departementet ei todelt lovfesting av prinsippet om </w:t>
      </w:r>
      <w:proofErr w:type="spellStart"/>
      <w:r>
        <w:t>armlengds</w:t>
      </w:r>
      <w:proofErr w:type="spellEnd"/>
      <w:r>
        <w:t xml:space="preserve"> avstand («</w:t>
      </w:r>
      <w:proofErr w:type="spellStart"/>
      <w:r>
        <w:t>armlengdsprinsippet</w:t>
      </w:r>
      <w:proofErr w:type="spellEnd"/>
      <w:r>
        <w:t xml:space="preserve">») på kulturfeltet. Forslaget </w:t>
      </w:r>
      <w:proofErr w:type="spellStart"/>
      <w:r>
        <w:t>inneber</w:t>
      </w:r>
      <w:proofErr w:type="spellEnd"/>
      <w:r>
        <w:t xml:space="preserve"> for det første ei føresegn i </w:t>
      </w:r>
      <w:proofErr w:type="spellStart"/>
      <w:r>
        <w:t>føremålsparagrafen</w:t>
      </w:r>
      <w:proofErr w:type="spellEnd"/>
      <w:r>
        <w:t xml:space="preserve">. For det andre </w:t>
      </w:r>
      <w:proofErr w:type="spellStart"/>
      <w:r>
        <w:t>føreslår</w:t>
      </w:r>
      <w:proofErr w:type="spellEnd"/>
      <w:r>
        <w:t xml:space="preserve"> departementet </w:t>
      </w:r>
      <w:proofErr w:type="spellStart"/>
      <w:r>
        <w:t>ein</w:t>
      </w:r>
      <w:proofErr w:type="spellEnd"/>
      <w:r>
        <w:t xml:space="preserve"> </w:t>
      </w:r>
      <w:proofErr w:type="spellStart"/>
      <w:r>
        <w:t>meir</w:t>
      </w:r>
      <w:proofErr w:type="spellEnd"/>
      <w:r>
        <w:t xml:space="preserve"> konkret rettsregel for tilfelle der avgjerder heilt eller i </w:t>
      </w:r>
      <w:proofErr w:type="spellStart"/>
      <w:r>
        <w:t>hovudsak</w:t>
      </w:r>
      <w:proofErr w:type="spellEnd"/>
      <w:r>
        <w:t xml:space="preserve"> blir fatta på bakgrunn av </w:t>
      </w:r>
      <w:proofErr w:type="spellStart"/>
      <w:r>
        <w:t>kunstnarleg</w:t>
      </w:r>
      <w:proofErr w:type="spellEnd"/>
      <w:r>
        <w:t xml:space="preserve"> eller </w:t>
      </w:r>
      <w:proofErr w:type="spellStart"/>
      <w:r>
        <w:t>kulturfagleg</w:t>
      </w:r>
      <w:proofErr w:type="spellEnd"/>
      <w:r>
        <w:t xml:space="preserve"> skjønn. </w:t>
      </w:r>
      <w:proofErr w:type="spellStart"/>
      <w:r>
        <w:t>Innanfor</w:t>
      </w:r>
      <w:proofErr w:type="spellEnd"/>
      <w:r>
        <w:t xml:space="preserve"> fastsette økonomiske og juridiske rammer og overordna mål skal slike avgjerder </w:t>
      </w:r>
      <w:proofErr w:type="spellStart"/>
      <w:r>
        <w:t>treffast</w:t>
      </w:r>
      <w:proofErr w:type="spellEnd"/>
      <w:r>
        <w:t xml:space="preserve"> uavhengig av politiske styresmakter og av personer med relevant fagkompetanse. </w:t>
      </w:r>
      <w:proofErr w:type="spellStart"/>
      <w:r>
        <w:t>Føremålet</w:t>
      </w:r>
      <w:proofErr w:type="spellEnd"/>
      <w:r>
        <w:t xml:space="preserve"> er å </w:t>
      </w:r>
      <w:proofErr w:type="spellStart"/>
      <w:r>
        <w:t>leggje</w:t>
      </w:r>
      <w:proofErr w:type="spellEnd"/>
      <w:r>
        <w:t xml:space="preserve"> til rette for ytringsfridom ved å lovfeste prinsipp for avveginga mellom politisk styring og </w:t>
      </w:r>
      <w:proofErr w:type="spellStart"/>
      <w:r>
        <w:t>kunstnarleg</w:t>
      </w:r>
      <w:proofErr w:type="spellEnd"/>
      <w:r>
        <w:t xml:space="preserve"> og </w:t>
      </w:r>
      <w:proofErr w:type="spellStart"/>
      <w:r>
        <w:t>kulturfagleg</w:t>
      </w:r>
      <w:proofErr w:type="spellEnd"/>
      <w:r>
        <w:t xml:space="preserve"> autonomi. Departementet </w:t>
      </w:r>
      <w:proofErr w:type="spellStart"/>
      <w:r>
        <w:t>føreslår</w:t>
      </w:r>
      <w:proofErr w:type="spellEnd"/>
      <w:r>
        <w:t xml:space="preserve"> </w:t>
      </w:r>
      <w:proofErr w:type="spellStart"/>
      <w:r>
        <w:t>ikkje</w:t>
      </w:r>
      <w:proofErr w:type="spellEnd"/>
      <w:r>
        <w:t xml:space="preserve"> konkrete regler om </w:t>
      </w:r>
      <w:proofErr w:type="spellStart"/>
      <w:r>
        <w:t>sanksjonar</w:t>
      </w:r>
      <w:proofErr w:type="spellEnd"/>
      <w:r>
        <w:t xml:space="preserve"> eller andre </w:t>
      </w:r>
      <w:proofErr w:type="spellStart"/>
      <w:r>
        <w:t>rettslege</w:t>
      </w:r>
      <w:proofErr w:type="spellEnd"/>
      <w:r>
        <w:t xml:space="preserve"> </w:t>
      </w:r>
      <w:proofErr w:type="spellStart"/>
      <w:r>
        <w:t>konsekvensar</w:t>
      </w:r>
      <w:proofErr w:type="spellEnd"/>
      <w:r>
        <w:t xml:space="preserve"> av </w:t>
      </w:r>
      <w:proofErr w:type="spellStart"/>
      <w:r>
        <w:t>brot</w:t>
      </w:r>
      <w:proofErr w:type="spellEnd"/>
      <w:r>
        <w:t xml:space="preserve">. I praksis vil regelen derfor </w:t>
      </w:r>
      <w:proofErr w:type="spellStart"/>
      <w:r>
        <w:t>hovudsakeleg</w:t>
      </w:r>
      <w:proofErr w:type="spellEnd"/>
      <w:r>
        <w:t xml:space="preserve"> ha </w:t>
      </w:r>
      <w:proofErr w:type="spellStart"/>
      <w:r>
        <w:t>ein</w:t>
      </w:r>
      <w:proofErr w:type="spellEnd"/>
      <w:r>
        <w:t xml:space="preserve"> normativ funksjon.</w:t>
      </w:r>
    </w:p>
    <w:p w14:paraId="5E481770" w14:textId="77777777" w:rsidR="0028784C" w:rsidRDefault="0028784C" w:rsidP="00AB68CF">
      <w:r>
        <w:t xml:space="preserve">Det blir </w:t>
      </w:r>
      <w:proofErr w:type="spellStart"/>
      <w:r>
        <w:t>endeleg</w:t>
      </w:r>
      <w:proofErr w:type="spellEnd"/>
      <w:r>
        <w:t xml:space="preserve"> </w:t>
      </w:r>
      <w:proofErr w:type="spellStart"/>
      <w:r>
        <w:t>føreslått</w:t>
      </w:r>
      <w:proofErr w:type="spellEnd"/>
      <w:r>
        <w:t xml:space="preserve"> ei føresegn om fylkeskommunal og kommunal planlegging på kulturfeltet. Føresegna vil </w:t>
      </w:r>
      <w:proofErr w:type="spellStart"/>
      <w:r>
        <w:t>påleggje</w:t>
      </w:r>
      <w:proofErr w:type="spellEnd"/>
      <w:r>
        <w:t xml:space="preserve"> </w:t>
      </w:r>
      <w:proofErr w:type="spellStart"/>
      <w:r>
        <w:t>fylkeskommunar</w:t>
      </w:r>
      <w:proofErr w:type="spellEnd"/>
      <w:r>
        <w:t xml:space="preserve"> og </w:t>
      </w:r>
      <w:proofErr w:type="spellStart"/>
      <w:r>
        <w:t>kommunar</w:t>
      </w:r>
      <w:proofErr w:type="spellEnd"/>
      <w:r>
        <w:t xml:space="preserve"> å utarbeide ei </w:t>
      </w:r>
      <w:proofErr w:type="spellStart"/>
      <w:r>
        <w:t>skriftleg</w:t>
      </w:r>
      <w:proofErr w:type="spellEnd"/>
      <w:r>
        <w:t xml:space="preserve"> oversikt over status og utviklingsbehov på kulturfeltet. </w:t>
      </w:r>
      <w:proofErr w:type="spellStart"/>
      <w:r>
        <w:t>Oversikta</w:t>
      </w:r>
      <w:proofErr w:type="spellEnd"/>
      <w:r>
        <w:t xml:space="preserve"> skal </w:t>
      </w:r>
      <w:proofErr w:type="spellStart"/>
      <w:r>
        <w:t>liggje</w:t>
      </w:r>
      <w:proofErr w:type="spellEnd"/>
      <w:r>
        <w:t xml:space="preserve"> som grunnlag for planarbeidet. </w:t>
      </w:r>
      <w:proofErr w:type="spellStart"/>
      <w:r>
        <w:t>Vidare</w:t>
      </w:r>
      <w:proofErr w:type="spellEnd"/>
      <w:r>
        <w:t xml:space="preserve"> vil føresegna </w:t>
      </w:r>
      <w:proofErr w:type="spellStart"/>
      <w:r>
        <w:t>påleggje</w:t>
      </w:r>
      <w:proofErr w:type="spellEnd"/>
      <w:r>
        <w:t xml:space="preserve"> </w:t>
      </w:r>
      <w:proofErr w:type="spellStart"/>
      <w:r>
        <w:t>fylkeskommunar</w:t>
      </w:r>
      <w:proofErr w:type="spellEnd"/>
      <w:r>
        <w:t xml:space="preserve"> og </w:t>
      </w:r>
      <w:proofErr w:type="spellStart"/>
      <w:r>
        <w:t>kommunar</w:t>
      </w:r>
      <w:proofErr w:type="spellEnd"/>
      <w:r>
        <w:t xml:space="preserve"> å </w:t>
      </w:r>
      <w:proofErr w:type="spellStart"/>
      <w:r>
        <w:t>fastsetje</w:t>
      </w:r>
      <w:proofErr w:type="spellEnd"/>
      <w:r>
        <w:t xml:space="preserve"> overordna mål og </w:t>
      </w:r>
      <w:proofErr w:type="spellStart"/>
      <w:r>
        <w:t>strategiar</w:t>
      </w:r>
      <w:proofErr w:type="spellEnd"/>
      <w:r>
        <w:t xml:space="preserve"> for kulturfeltet. Måla og </w:t>
      </w:r>
      <w:proofErr w:type="spellStart"/>
      <w:r>
        <w:t>strategiane</w:t>
      </w:r>
      <w:proofErr w:type="spellEnd"/>
      <w:r>
        <w:t xml:space="preserve"> skal </w:t>
      </w:r>
      <w:proofErr w:type="spellStart"/>
      <w:r>
        <w:t>vere</w:t>
      </w:r>
      <w:proofErr w:type="spellEnd"/>
      <w:r>
        <w:t xml:space="preserve"> eigna til å møte </w:t>
      </w:r>
      <w:proofErr w:type="spellStart"/>
      <w:r>
        <w:t>dei</w:t>
      </w:r>
      <w:proofErr w:type="spellEnd"/>
      <w:r>
        <w:t xml:space="preserve"> </w:t>
      </w:r>
      <w:proofErr w:type="spellStart"/>
      <w:r>
        <w:t>utfordringane</w:t>
      </w:r>
      <w:proofErr w:type="spellEnd"/>
      <w:r>
        <w:t xml:space="preserve"> som er identifiserte. Kravet vil kunne </w:t>
      </w:r>
      <w:proofErr w:type="spellStart"/>
      <w:r>
        <w:t>oppfyllast</w:t>
      </w:r>
      <w:proofErr w:type="spellEnd"/>
      <w:r>
        <w:t xml:space="preserve"> gjennom samfunnsdelen i kommuneplanen. </w:t>
      </w:r>
      <w:proofErr w:type="spellStart"/>
      <w:r>
        <w:t>Føremålet</w:t>
      </w:r>
      <w:proofErr w:type="spellEnd"/>
      <w:r>
        <w:t xml:space="preserve"> er å sikre at </w:t>
      </w:r>
      <w:proofErr w:type="spellStart"/>
      <w:r>
        <w:t>fylkeskommunar</w:t>
      </w:r>
      <w:proofErr w:type="spellEnd"/>
      <w:r>
        <w:t xml:space="preserve"> og </w:t>
      </w:r>
      <w:proofErr w:type="spellStart"/>
      <w:r>
        <w:t>kommunar</w:t>
      </w:r>
      <w:proofErr w:type="spellEnd"/>
      <w:r>
        <w:t xml:space="preserve"> tar det ansvaret </w:t>
      </w:r>
      <w:proofErr w:type="spellStart"/>
      <w:r>
        <w:t>dei</w:t>
      </w:r>
      <w:proofErr w:type="spellEnd"/>
      <w:r>
        <w:t xml:space="preserve"> har for å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 (jf. § 1).</w:t>
      </w:r>
    </w:p>
    <w:p w14:paraId="0EB8161B" w14:textId="77777777" w:rsidR="0028784C" w:rsidRDefault="0028784C" w:rsidP="00AB68CF">
      <w:pPr>
        <w:pStyle w:val="Overskrift1"/>
      </w:pPr>
      <w:r>
        <w:t>Bakgrunnen for lovforslaget</w:t>
      </w:r>
    </w:p>
    <w:p w14:paraId="4734CB4C" w14:textId="77777777" w:rsidR="0028784C" w:rsidRDefault="0028784C" w:rsidP="00AB68CF">
      <w:r>
        <w:t>Det følgjer av Hurdalsplattforma at:</w:t>
      </w:r>
    </w:p>
    <w:p w14:paraId="4F67F302" w14:textId="77777777" w:rsidR="0028784C" w:rsidRDefault="0028784C" w:rsidP="00AB68CF">
      <w:pPr>
        <w:pStyle w:val="blokksit"/>
      </w:pPr>
      <w:r>
        <w:t xml:space="preserve">Kulturen bidrar til å skape både </w:t>
      </w:r>
      <w:proofErr w:type="spellStart"/>
      <w:r>
        <w:t>levande</w:t>
      </w:r>
      <w:proofErr w:type="spellEnd"/>
      <w:r>
        <w:t xml:space="preserve"> lokalsamfunn og </w:t>
      </w:r>
      <w:proofErr w:type="spellStart"/>
      <w:r>
        <w:t>eit</w:t>
      </w:r>
      <w:proofErr w:type="spellEnd"/>
      <w:r>
        <w:t xml:space="preserve"> godt liv for den enkelte. Regjeringas kulturpolitikk vil derfor støtte opp under </w:t>
      </w:r>
      <w:proofErr w:type="spellStart"/>
      <w:r>
        <w:t>eit</w:t>
      </w:r>
      <w:proofErr w:type="spellEnd"/>
      <w:r>
        <w:t xml:space="preserve"> </w:t>
      </w:r>
      <w:proofErr w:type="spellStart"/>
      <w:r>
        <w:t>ope</w:t>
      </w:r>
      <w:proofErr w:type="spellEnd"/>
      <w:r>
        <w:t xml:space="preserve">, </w:t>
      </w:r>
      <w:proofErr w:type="spellStart"/>
      <w:r>
        <w:t>inkluderande</w:t>
      </w:r>
      <w:proofErr w:type="spellEnd"/>
      <w:r>
        <w:t xml:space="preserve"> og </w:t>
      </w:r>
      <w:proofErr w:type="spellStart"/>
      <w:r>
        <w:t>mangfaldig</w:t>
      </w:r>
      <w:proofErr w:type="spellEnd"/>
      <w:r>
        <w:t xml:space="preserve"> kulturliv i heile landet og </w:t>
      </w:r>
      <w:proofErr w:type="spellStart"/>
      <w:r>
        <w:t>leggje</w:t>
      </w:r>
      <w:proofErr w:type="spellEnd"/>
      <w:r>
        <w:t xml:space="preserve"> til rette for </w:t>
      </w:r>
      <w:proofErr w:type="spellStart"/>
      <w:r>
        <w:t>eit</w:t>
      </w:r>
      <w:proofErr w:type="spellEnd"/>
      <w:r>
        <w:t xml:space="preserve"> </w:t>
      </w:r>
      <w:proofErr w:type="spellStart"/>
      <w:r>
        <w:t>kontinuerleg</w:t>
      </w:r>
      <w:proofErr w:type="spellEnd"/>
      <w:r>
        <w:t xml:space="preserve"> </w:t>
      </w:r>
      <w:proofErr w:type="spellStart"/>
      <w:r>
        <w:t>samspel</w:t>
      </w:r>
      <w:proofErr w:type="spellEnd"/>
      <w:r>
        <w:t xml:space="preserve"> mellom den profesjonelle og den frivillige kulturen. Regjeringa vil gjennomføre </w:t>
      </w:r>
      <w:proofErr w:type="spellStart"/>
      <w:r>
        <w:t>eit</w:t>
      </w:r>
      <w:proofErr w:type="spellEnd"/>
      <w:r>
        <w:t xml:space="preserve"> nytt kulturløft som skal komme heile landet til gode, og </w:t>
      </w:r>
      <w:proofErr w:type="spellStart"/>
      <w:r>
        <w:t>særleg</w:t>
      </w:r>
      <w:proofErr w:type="spellEnd"/>
      <w:r>
        <w:t xml:space="preserve"> satse på den lokale og regionale kulturen. Folk skal ha tilgang til kunst og kultur, uavhengig av kven </w:t>
      </w:r>
      <w:proofErr w:type="spellStart"/>
      <w:r>
        <w:t>dei</w:t>
      </w:r>
      <w:proofErr w:type="spellEnd"/>
      <w:r>
        <w:t xml:space="preserve"> er, og kor </w:t>
      </w:r>
      <w:proofErr w:type="spellStart"/>
      <w:r>
        <w:t>dei</w:t>
      </w:r>
      <w:proofErr w:type="spellEnd"/>
      <w:r>
        <w:t xml:space="preserve"> bur.</w:t>
      </w:r>
    </w:p>
    <w:p w14:paraId="61E269BE" w14:textId="77777777" w:rsidR="0028784C" w:rsidRDefault="0028784C" w:rsidP="00AB68CF">
      <w:proofErr w:type="spellStart"/>
      <w:r>
        <w:t>Eit</w:t>
      </w:r>
      <w:proofErr w:type="spellEnd"/>
      <w:r>
        <w:t xml:space="preserve"> overordna mål er derfor at kunst- og kulturlivet skal </w:t>
      </w:r>
      <w:proofErr w:type="spellStart"/>
      <w:r>
        <w:t>vere</w:t>
      </w:r>
      <w:proofErr w:type="spellEnd"/>
      <w:r>
        <w:t xml:space="preserve"> </w:t>
      </w:r>
      <w:proofErr w:type="spellStart"/>
      <w:r>
        <w:t>tilgjengeleg</w:t>
      </w:r>
      <w:proofErr w:type="spellEnd"/>
      <w:r>
        <w:t xml:space="preserve"> for alle. Det er òg </w:t>
      </w:r>
      <w:proofErr w:type="spellStart"/>
      <w:r>
        <w:t>eit</w:t>
      </w:r>
      <w:proofErr w:type="spellEnd"/>
      <w:r>
        <w:t xml:space="preserve"> mål å oppmuntre den </w:t>
      </w:r>
      <w:proofErr w:type="spellStart"/>
      <w:r>
        <w:t>einskilde</w:t>
      </w:r>
      <w:proofErr w:type="spellEnd"/>
      <w:r>
        <w:t xml:space="preserve"> til å oppleve og delta i </w:t>
      </w:r>
      <w:proofErr w:type="spellStart"/>
      <w:r>
        <w:t>kulturaktivitetar</w:t>
      </w:r>
      <w:proofErr w:type="spellEnd"/>
      <w:r>
        <w:t>, uavhengig av til dømes bustad.</w:t>
      </w:r>
    </w:p>
    <w:p w14:paraId="45FF8BF1" w14:textId="77777777" w:rsidR="0028784C" w:rsidRDefault="0028784C" w:rsidP="00AB68CF">
      <w:r>
        <w:t xml:space="preserve">Kulturlova (lov 29. juni 2007 nr. 89 om </w:t>
      </w:r>
      <w:proofErr w:type="spellStart"/>
      <w:r>
        <w:t>offentlege</w:t>
      </w:r>
      <w:proofErr w:type="spellEnd"/>
      <w:r>
        <w:t xml:space="preserve"> styresmakters ansvar for </w:t>
      </w:r>
      <w:proofErr w:type="spellStart"/>
      <w:r>
        <w:t>kulturverksemd</w:t>
      </w:r>
      <w:proofErr w:type="spellEnd"/>
      <w:r>
        <w:t xml:space="preserve">) tredde i kraft i 2007 og har som </w:t>
      </w:r>
      <w:proofErr w:type="spellStart"/>
      <w:r>
        <w:t>føremål</w:t>
      </w:r>
      <w:proofErr w:type="spellEnd"/>
      <w:r>
        <w:t xml:space="preserve"> «å </w:t>
      </w:r>
      <w:proofErr w:type="spellStart"/>
      <w:r>
        <w:t>fastleggja</w:t>
      </w:r>
      <w:proofErr w:type="spellEnd"/>
      <w:r>
        <w:t xml:space="preserve"> </w:t>
      </w:r>
      <w:proofErr w:type="spellStart"/>
      <w:r>
        <w:t>offentlege</w:t>
      </w:r>
      <w:proofErr w:type="spellEnd"/>
      <w:r>
        <w:t xml:space="preserve"> styresmakters ansvar for å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slik at alle kan få høve til å delta i </w:t>
      </w:r>
      <w:proofErr w:type="spellStart"/>
      <w:r>
        <w:t>kulturaktivitetar</w:t>
      </w:r>
      <w:proofErr w:type="spellEnd"/>
      <w:r>
        <w:t xml:space="preserve"> og oppleva </w:t>
      </w:r>
      <w:proofErr w:type="spellStart"/>
      <w:r>
        <w:t>eit</w:t>
      </w:r>
      <w:proofErr w:type="spellEnd"/>
      <w:r>
        <w:t xml:space="preserve"> </w:t>
      </w:r>
      <w:proofErr w:type="spellStart"/>
      <w:r>
        <w:t>mangfald</w:t>
      </w:r>
      <w:proofErr w:type="spellEnd"/>
      <w:r>
        <w:t xml:space="preserve"> av kulturuttrykk».</w:t>
      </w:r>
    </w:p>
    <w:p w14:paraId="77A8884B" w14:textId="77777777" w:rsidR="0028784C" w:rsidRDefault="0028784C" w:rsidP="00AB68CF">
      <w:r>
        <w:t xml:space="preserve">Lova, som var den første generelle kulturlova i </w:t>
      </w:r>
      <w:proofErr w:type="spellStart"/>
      <w:r>
        <w:t>Noreg</w:t>
      </w:r>
      <w:proofErr w:type="spellEnd"/>
      <w:r>
        <w:t xml:space="preserve">, gjekk inn som </w:t>
      </w:r>
      <w:proofErr w:type="spellStart"/>
      <w:r>
        <w:t>eitt</w:t>
      </w:r>
      <w:proofErr w:type="spellEnd"/>
      <w:r>
        <w:t xml:space="preserve"> av </w:t>
      </w:r>
      <w:proofErr w:type="spellStart"/>
      <w:r>
        <w:t>fleire</w:t>
      </w:r>
      <w:proofErr w:type="spellEnd"/>
      <w:r>
        <w:t xml:space="preserve"> tiltak i «Kulturløftet» under regjeringa Stoltenberg II. Tanken var at ei overordna, generell lov som slår fast ansvaret til </w:t>
      </w:r>
      <w:proofErr w:type="spellStart"/>
      <w:r>
        <w:t>offentlege</w:t>
      </w:r>
      <w:proofErr w:type="spellEnd"/>
      <w:r>
        <w:t xml:space="preserve"> styresmakter, kunne gi kulturfeltet «tyngd og </w:t>
      </w:r>
      <w:proofErr w:type="spellStart"/>
      <w:r>
        <w:t>klårare</w:t>
      </w:r>
      <w:proofErr w:type="spellEnd"/>
      <w:r>
        <w:t xml:space="preserve"> status som </w:t>
      </w:r>
      <w:proofErr w:type="spellStart"/>
      <w:r>
        <w:t>offentleg</w:t>
      </w:r>
      <w:proofErr w:type="spellEnd"/>
      <w:r>
        <w:t xml:space="preserve"> ansvarsområde». Det var samstundes </w:t>
      </w:r>
      <w:proofErr w:type="spellStart"/>
      <w:r>
        <w:t>ein</w:t>
      </w:r>
      <w:proofErr w:type="spellEnd"/>
      <w:r>
        <w:t xml:space="preserve"> uttalt </w:t>
      </w:r>
      <w:proofErr w:type="spellStart"/>
      <w:r>
        <w:t>føresetnad</w:t>
      </w:r>
      <w:proofErr w:type="spellEnd"/>
      <w:r>
        <w:t xml:space="preserve"> at lova skulle </w:t>
      </w:r>
      <w:proofErr w:type="spellStart"/>
      <w:r>
        <w:t>vere</w:t>
      </w:r>
      <w:proofErr w:type="spellEnd"/>
      <w:r>
        <w:t xml:space="preserve"> «enkel </w:t>
      </w:r>
      <w:proofErr w:type="spellStart"/>
      <w:r>
        <w:t>utan</w:t>
      </w:r>
      <w:proofErr w:type="spellEnd"/>
      <w:r>
        <w:t xml:space="preserve"> detaljerte </w:t>
      </w:r>
      <w:proofErr w:type="spellStart"/>
      <w:r>
        <w:t>føringar</w:t>
      </w:r>
      <w:proofErr w:type="spellEnd"/>
      <w:r>
        <w:t xml:space="preserve"> for </w:t>
      </w:r>
      <w:proofErr w:type="spellStart"/>
      <w:r>
        <w:t>løyvingsnivå</w:t>
      </w:r>
      <w:proofErr w:type="spellEnd"/>
      <w:r>
        <w:t xml:space="preserve">, </w:t>
      </w:r>
      <w:proofErr w:type="spellStart"/>
      <w:r>
        <w:t>prioriteringar</w:t>
      </w:r>
      <w:proofErr w:type="spellEnd"/>
      <w:r>
        <w:t xml:space="preserve"> eller organisering av kulturområdet i staten, </w:t>
      </w:r>
      <w:proofErr w:type="spellStart"/>
      <w:r>
        <w:lastRenderedPageBreak/>
        <w:t>fylkeskommunar</w:t>
      </w:r>
      <w:proofErr w:type="spellEnd"/>
      <w:r>
        <w:t xml:space="preserve"> og </w:t>
      </w:r>
      <w:proofErr w:type="spellStart"/>
      <w:r>
        <w:t>kommunar</w:t>
      </w:r>
      <w:proofErr w:type="spellEnd"/>
      <w:r>
        <w:t xml:space="preserve">». Lova skulle </w:t>
      </w:r>
      <w:proofErr w:type="spellStart"/>
      <w:r>
        <w:t>ikkje</w:t>
      </w:r>
      <w:proofErr w:type="spellEnd"/>
      <w:r>
        <w:t xml:space="preserve"> gi </w:t>
      </w:r>
      <w:proofErr w:type="spellStart"/>
      <w:r>
        <w:t>føringar</w:t>
      </w:r>
      <w:proofErr w:type="spellEnd"/>
      <w:r>
        <w:t xml:space="preserve"> som ville hindre </w:t>
      </w:r>
      <w:proofErr w:type="spellStart"/>
      <w:r>
        <w:t>tilpassingar</w:t>
      </w:r>
      <w:proofErr w:type="spellEnd"/>
      <w:r>
        <w:t xml:space="preserve"> til lokale </w:t>
      </w:r>
      <w:proofErr w:type="spellStart"/>
      <w:r>
        <w:t>føresetnader</w:t>
      </w:r>
      <w:proofErr w:type="spellEnd"/>
      <w:r>
        <w:t xml:space="preserve"> og behov. Lova </w:t>
      </w:r>
      <w:proofErr w:type="spellStart"/>
      <w:r>
        <w:t>inneheld</w:t>
      </w:r>
      <w:proofErr w:type="spellEnd"/>
      <w:r>
        <w:t xml:space="preserve"> derfor få konkrete </w:t>
      </w:r>
      <w:proofErr w:type="spellStart"/>
      <w:r>
        <w:t>rettslege</w:t>
      </w:r>
      <w:proofErr w:type="spellEnd"/>
      <w:r>
        <w:t xml:space="preserve"> plikter og ingen </w:t>
      </w:r>
      <w:proofErr w:type="spellStart"/>
      <w:r>
        <w:t>sanksjonar</w:t>
      </w:r>
      <w:proofErr w:type="spellEnd"/>
      <w:r>
        <w:t xml:space="preserve"> eller </w:t>
      </w:r>
      <w:proofErr w:type="spellStart"/>
      <w:r>
        <w:t>reaksjonar</w:t>
      </w:r>
      <w:proofErr w:type="spellEnd"/>
      <w:r>
        <w:t xml:space="preserve"> ved </w:t>
      </w:r>
      <w:proofErr w:type="spellStart"/>
      <w:r>
        <w:t>brot</w:t>
      </w:r>
      <w:proofErr w:type="spellEnd"/>
      <w:r>
        <w:t>.</w:t>
      </w:r>
    </w:p>
    <w:p w14:paraId="1781AD18" w14:textId="77777777" w:rsidR="0028784C" w:rsidRDefault="0028784C" w:rsidP="00AB68CF">
      <w:r>
        <w:t xml:space="preserve">Kulturlova har </w:t>
      </w:r>
      <w:proofErr w:type="spellStart"/>
      <w:r>
        <w:t>vore</w:t>
      </w:r>
      <w:proofErr w:type="spellEnd"/>
      <w:r>
        <w:t xml:space="preserve"> ei prinsipielt viktig understreking av at styresmakter på alle forvaltningsnivå har </w:t>
      </w:r>
      <w:proofErr w:type="spellStart"/>
      <w:r>
        <w:t>eit</w:t>
      </w:r>
      <w:proofErr w:type="spellEnd"/>
      <w:r>
        <w:t xml:space="preserve"> ansvar for å </w:t>
      </w:r>
      <w:proofErr w:type="spellStart"/>
      <w:r>
        <w:t>leggje</w:t>
      </w:r>
      <w:proofErr w:type="spellEnd"/>
      <w:r>
        <w:t xml:space="preserve"> positivt til rette for ei </w:t>
      </w:r>
      <w:proofErr w:type="spellStart"/>
      <w:r>
        <w:t>breidd</w:t>
      </w:r>
      <w:proofErr w:type="spellEnd"/>
      <w:r>
        <w:t xml:space="preserve"> av </w:t>
      </w:r>
      <w:proofErr w:type="spellStart"/>
      <w:r>
        <w:t>kulturverksemd</w:t>
      </w:r>
      <w:proofErr w:type="spellEnd"/>
      <w:r>
        <w:t xml:space="preserve">. I ettertid tyder likevel </w:t>
      </w:r>
      <w:proofErr w:type="spellStart"/>
      <w:r>
        <w:t>erfaringane</w:t>
      </w:r>
      <w:proofErr w:type="spellEnd"/>
      <w:r>
        <w:t xml:space="preserve"> på at lova </w:t>
      </w:r>
      <w:proofErr w:type="spellStart"/>
      <w:r>
        <w:t>ikkje</w:t>
      </w:r>
      <w:proofErr w:type="spellEnd"/>
      <w:r>
        <w:t xml:space="preserve"> fullt ut har fungert etter </w:t>
      </w:r>
      <w:proofErr w:type="spellStart"/>
      <w:r>
        <w:t>føresetnadene</w:t>
      </w:r>
      <w:proofErr w:type="spellEnd"/>
      <w:r>
        <w:t xml:space="preserve">. I Meld. St. 8 (2018–2019) </w:t>
      </w:r>
      <w:r w:rsidRPr="0028784C">
        <w:rPr>
          <w:rStyle w:val="kursiv"/>
        </w:rPr>
        <w:t>Kulturens kraft – kulturpolitikk for framtida</w:t>
      </w:r>
      <w:r>
        <w:t xml:space="preserve"> (heretter </w:t>
      </w:r>
      <w:r w:rsidRPr="0028784C">
        <w:rPr>
          <w:rStyle w:val="kursiv"/>
        </w:rPr>
        <w:t>kulturmeldinga</w:t>
      </w:r>
      <w:r>
        <w:t xml:space="preserve">) la departementet til grunn at «[u]lempa er at lova i liten grad fungerer som </w:t>
      </w:r>
      <w:proofErr w:type="spellStart"/>
      <w:r>
        <w:t>eit</w:t>
      </w:r>
      <w:proofErr w:type="spellEnd"/>
      <w:r>
        <w:t xml:space="preserve"> styringsverktøy og derfor har liten </w:t>
      </w:r>
      <w:proofErr w:type="spellStart"/>
      <w:r>
        <w:t>innverknad</w:t>
      </w:r>
      <w:proofErr w:type="spellEnd"/>
      <w:r>
        <w:t xml:space="preserve"> på politikkutforminga lokalt og regionalt». Departementet varsla derfor </w:t>
      </w:r>
      <w:proofErr w:type="spellStart"/>
      <w:r>
        <w:t>ein</w:t>
      </w:r>
      <w:proofErr w:type="spellEnd"/>
      <w:r>
        <w:t xml:space="preserve"> gjennomgang av lova «med sikte på at ho skal </w:t>
      </w:r>
      <w:proofErr w:type="spellStart"/>
      <w:r>
        <w:t>vere</w:t>
      </w:r>
      <w:proofErr w:type="spellEnd"/>
      <w:r>
        <w:t xml:space="preserve"> </w:t>
      </w:r>
      <w:proofErr w:type="spellStart"/>
      <w:r>
        <w:t>eit</w:t>
      </w:r>
      <w:proofErr w:type="spellEnd"/>
      <w:r>
        <w:t xml:space="preserve"> styringsverktøy for </w:t>
      </w:r>
      <w:proofErr w:type="spellStart"/>
      <w:r>
        <w:t>oppgåve</w:t>
      </w:r>
      <w:proofErr w:type="spellEnd"/>
      <w:r>
        <w:t>- og ansvarsfordelinga mellom forvaltningsnivåa og reflektere nasjonale mål for kulturpolitikken».</w:t>
      </w:r>
    </w:p>
    <w:p w14:paraId="64DA3155" w14:textId="77777777" w:rsidR="0028784C" w:rsidRDefault="0028784C" w:rsidP="00AB68CF">
      <w:r>
        <w:t xml:space="preserve">Ytringsfridomskommisjonen hadde mellom anna som mandat å vurdere tiltak for å sikre og </w:t>
      </w:r>
      <w:proofErr w:type="spellStart"/>
      <w:r>
        <w:t>fremje</w:t>
      </w:r>
      <w:proofErr w:type="spellEnd"/>
      <w:r>
        <w:t xml:space="preserve"> </w:t>
      </w:r>
      <w:proofErr w:type="spellStart"/>
      <w:r>
        <w:t>kunstnarleg</w:t>
      </w:r>
      <w:proofErr w:type="spellEnd"/>
      <w:r>
        <w:t xml:space="preserve"> ytringsfridom, med utgangspunkt i den demokratiske rolla som kunsten og kulturen har. I utgreiinga som blei levert 15. august 2022 (NOU 2022: 9 </w:t>
      </w:r>
      <w:r w:rsidRPr="0028784C">
        <w:rPr>
          <w:rStyle w:val="kursiv"/>
        </w:rPr>
        <w:t>En åpen og opplyst offentlig samtale – Ytringsfridomskommisjonens utredning</w:t>
      </w:r>
      <w:r>
        <w:t xml:space="preserve">), viste kommisjonen til at kunst har eigenarta </w:t>
      </w:r>
      <w:proofErr w:type="spellStart"/>
      <w:r>
        <w:t>funksjonar</w:t>
      </w:r>
      <w:proofErr w:type="spellEnd"/>
      <w:r>
        <w:t xml:space="preserve"> som </w:t>
      </w:r>
      <w:proofErr w:type="spellStart"/>
      <w:r>
        <w:t>ytringar</w:t>
      </w:r>
      <w:proofErr w:type="spellEnd"/>
      <w:r>
        <w:t xml:space="preserve">. Kunsten kan til dømes </w:t>
      </w:r>
      <w:proofErr w:type="spellStart"/>
      <w:r>
        <w:t>opne</w:t>
      </w:r>
      <w:proofErr w:type="spellEnd"/>
      <w:r>
        <w:t xml:space="preserve"> det </w:t>
      </w:r>
      <w:proofErr w:type="spellStart"/>
      <w:r>
        <w:t>offentlege</w:t>
      </w:r>
      <w:proofErr w:type="spellEnd"/>
      <w:r>
        <w:t xml:space="preserve"> rommet for </w:t>
      </w:r>
      <w:proofErr w:type="spellStart"/>
      <w:r>
        <w:t>ytringar</w:t>
      </w:r>
      <w:proofErr w:type="spellEnd"/>
      <w:r>
        <w:t xml:space="preserve"> om privatlivet. Kunsten kan </w:t>
      </w:r>
      <w:proofErr w:type="spellStart"/>
      <w:r>
        <w:t>uttrykkje</w:t>
      </w:r>
      <w:proofErr w:type="spellEnd"/>
      <w:r>
        <w:t xml:space="preserve"> intime og </w:t>
      </w:r>
      <w:proofErr w:type="spellStart"/>
      <w:r>
        <w:t>menneskelege</w:t>
      </w:r>
      <w:proofErr w:type="spellEnd"/>
      <w:r>
        <w:t xml:space="preserve"> </w:t>
      </w:r>
      <w:proofErr w:type="spellStart"/>
      <w:r>
        <w:t>erfaringar</w:t>
      </w:r>
      <w:proofErr w:type="spellEnd"/>
      <w:r>
        <w:t xml:space="preserve"> på </w:t>
      </w:r>
      <w:proofErr w:type="spellStart"/>
      <w:r>
        <w:t>måtar</w:t>
      </w:r>
      <w:proofErr w:type="spellEnd"/>
      <w:r>
        <w:t xml:space="preserve"> som journalistikken og </w:t>
      </w:r>
      <w:proofErr w:type="spellStart"/>
      <w:r>
        <w:t>vitskapen</w:t>
      </w:r>
      <w:proofErr w:type="spellEnd"/>
      <w:r>
        <w:t xml:space="preserve"> </w:t>
      </w:r>
      <w:proofErr w:type="spellStart"/>
      <w:r>
        <w:t>ikkje</w:t>
      </w:r>
      <w:proofErr w:type="spellEnd"/>
      <w:r>
        <w:t xml:space="preserve"> kan. </w:t>
      </w:r>
      <w:proofErr w:type="spellStart"/>
      <w:r>
        <w:t>Vidare</w:t>
      </w:r>
      <w:proofErr w:type="spellEnd"/>
      <w:r>
        <w:t xml:space="preserve"> kan kunsten utforske moral og etikk på </w:t>
      </w:r>
      <w:proofErr w:type="spellStart"/>
      <w:r>
        <w:t>ein</w:t>
      </w:r>
      <w:proofErr w:type="spellEnd"/>
      <w:r>
        <w:t xml:space="preserve"> eigen måte. Kommisjonen konkluderte med at </w:t>
      </w:r>
      <w:proofErr w:type="spellStart"/>
      <w:r>
        <w:t>ytringsfridomen</w:t>
      </w:r>
      <w:proofErr w:type="spellEnd"/>
      <w:r>
        <w:t xml:space="preserve"> er godt beskytta for </w:t>
      </w:r>
      <w:proofErr w:type="spellStart"/>
      <w:r>
        <w:t>kunstnarar</w:t>
      </w:r>
      <w:proofErr w:type="spellEnd"/>
      <w:r>
        <w:t xml:space="preserve"> i </w:t>
      </w:r>
      <w:proofErr w:type="spellStart"/>
      <w:r>
        <w:t>Noreg</w:t>
      </w:r>
      <w:proofErr w:type="spellEnd"/>
      <w:r>
        <w:t xml:space="preserve">. Samstundes viste kommisjonen til infrastrukturkravet i Grunnlova § 100 sjette leddet, og </w:t>
      </w:r>
      <w:proofErr w:type="spellStart"/>
      <w:r>
        <w:t>peika</w:t>
      </w:r>
      <w:proofErr w:type="spellEnd"/>
      <w:r>
        <w:t xml:space="preserve"> på at ytringsfridom i form av fridom </w:t>
      </w:r>
      <w:proofErr w:type="spellStart"/>
      <w:r>
        <w:t>frå</w:t>
      </w:r>
      <w:proofErr w:type="spellEnd"/>
      <w:r>
        <w:t xml:space="preserve"> </w:t>
      </w:r>
      <w:proofErr w:type="spellStart"/>
      <w:r>
        <w:t>rettslege</w:t>
      </w:r>
      <w:proofErr w:type="spellEnd"/>
      <w:r>
        <w:t xml:space="preserve"> inngrep </w:t>
      </w:r>
      <w:proofErr w:type="spellStart"/>
      <w:r>
        <w:t>ikkje</w:t>
      </w:r>
      <w:proofErr w:type="spellEnd"/>
      <w:r>
        <w:t xml:space="preserve"> er nok. I tillegg må </w:t>
      </w:r>
      <w:proofErr w:type="spellStart"/>
      <w:r>
        <w:t>ein</w:t>
      </w:r>
      <w:proofErr w:type="spellEnd"/>
      <w:r>
        <w:t xml:space="preserve"> sikre reelle ytringshøve for </w:t>
      </w:r>
      <w:proofErr w:type="spellStart"/>
      <w:r>
        <w:t>kunstnarar</w:t>
      </w:r>
      <w:proofErr w:type="spellEnd"/>
      <w:r>
        <w:t>:</w:t>
      </w:r>
    </w:p>
    <w:p w14:paraId="21A36BE3" w14:textId="77777777" w:rsidR="0028784C" w:rsidRDefault="0028784C" w:rsidP="00AB68CF">
      <w:pPr>
        <w:pStyle w:val="blokksit"/>
      </w:pPr>
      <w:r>
        <w:t>Den kunstneriske produksjonen og mottakelsen fordrer et finmasket nett av institusjoner og arenaer: Fra muligheter for arbeidsfellesskap som teatergrupper eller skriveverksted til distribusjonskanaler som teatre, strømmetjenester, forlag og salgskanaler, bibliotek og en offentlighet der kunsten kan leve videre blant mottakere, formidlere, kritikere og så videre.</w:t>
      </w:r>
    </w:p>
    <w:p w14:paraId="156EAD6C" w14:textId="77777777" w:rsidR="0028784C" w:rsidRDefault="0028784C" w:rsidP="00AB68CF">
      <w:r>
        <w:t xml:space="preserve">Kommisjonen tilrådde at infrastrukturkravet blir forankra i kulturlova, og understreka kor viktig det er med </w:t>
      </w:r>
      <w:proofErr w:type="spellStart"/>
      <w:r>
        <w:t>ein</w:t>
      </w:r>
      <w:proofErr w:type="spellEnd"/>
      <w:r>
        <w:t xml:space="preserve"> godt utbygd og breitt </w:t>
      </w:r>
      <w:proofErr w:type="spellStart"/>
      <w:r>
        <w:t>tilgjengeleg</w:t>
      </w:r>
      <w:proofErr w:type="spellEnd"/>
      <w:r>
        <w:t xml:space="preserve"> infrastruktur for kunst og kultur. </w:t>
      </w:r>
      <w:proofErr w:type="spellStart"/>
      <w:r>
        <w:t>Vidare</w:t>
      </w:r>
      <w:proofErr w:type="spellEnd"/>
      <w:r>
        <w:t xml:space="preserve"> viste kommisjonen til at prinsippet om </w:t>
      </w:r>
      <w:proofErr w:type="spellStart"/>
      <w:r>
        <w:t>armlengds</w:t>
      </w:r>
      <w:proofErr w:type="spellEnd"/>
      <w:r>
        <w:t xml:space="preserve"> avstand skal sikre at kunsten er fri </w:t>
      </w:r>
      <w:proofErr w:type="spellStart"/>
      <w:r>
        <w:t>frå</w:t>
      </w:r>
      <w:proofErr w:type="spellEnd"/>
      <w:r>
        <w:t xml:space="preserve"> politisk styring, og foreslo at dette prinsippet òg blir lovfesta. Forslaget </w:t>
      </w:r>
      <w:proofErr w:type="spellStart"/>
      <w:r>
        <w:t>frå</w:t>
      </w:r>
      <w:proofErr w:type="spellEnd"/>
      <w:r>
        <w:t xml:space="preserve"> Ytringsfridomskommisjonen og responsen i </w:t>
      </w:r>
      <w:proofErr w:type="spellStart"/>
      <w:r>
        <w:t>høyringa</w:t>
      </w:r>
      <w:proofErr w:type="spellEnd"/>
      <w:r>
        <w:t xml:space="preserve"> blir </w:t>
      </w:r>
      <w:proofErr w:type="spellStart"/>
      <w:r>
        <w:t>nærmare</w:t>
      </w:r>
      <w:proofErr w:type="spellEnd"/>
      <w:r>
        <w:t xml:space="preserve"> kommentert i pkt. 6 og 7.</w:t>
      </w:r>
    </w:p>
    <w:p w14:paraId="51FFC66D" w14:textId="77777777" w:rsidR="0028784C" w:rsidRDefault="0028784C" w:rsidP="00AB68CF">
      <w:pPr>
        <w:pStyle w:val="Overskrift1"/>
      </w:pPr>
      <w:proofErr w:type="spellStart"/>
      <w:r>
        <w:t>Høyringa</w:t>
      </w:r>
      <w:proofErr w:type="spellEnd"/>
    </w:p>
    <w:p w14:paraId="5C6C144B" w14:textId="77777777" w:rsidR="0028784C" w:rsidRDefault="0028784C" w:rsidP="00AB68CF">
      <w:r>
        <w:t xml:space="preserve">Departementet sende 30. mars 2023 </w:t>
      </w:r>
      <w:proofErr w:type="spellStart"/>
      <w:r>
        <w:t>eit</w:t>
      </w:r>
      <w:proofErr w:type="spellEnd"/>
      <w:r>
        <w:t xml:space="preserve"> utkast til </w:t>
      </w:r>
      <w:proofErr w:type="spellStart"/>
      <w:r>
        <w:t>endringar</w:t>
      </w:r>
      <w:proofErr w:type="spellEnd"/>
      <w:r>
        <w:t xml:space="preserve"> i kulturlova på </w:t>
      </w:r>
      <w:proofErr w:type="spellStart"/>
      <w:r>
        <w:t>høyring</w:t>
      </w:r>
      <w:proofErr w:type="spellEnd"/>
      <w:r>
        <w:t xml:space="preserve">. </w:t>
      </w:r>
      <w:proofErr w:type="spellStart"/>
      <w:r>
        <w:t>Høyringsfristen</w:t>
      </w:r>
      <w:proofErr w:type="spellEnd"/>
      <w:r>
        <w:t xml:space="preserve"> var 30. juni 2023. Utkastet blei sendt til </w:t>
      </w:r>
      <w:proofErr w:type="spellStart"/>
      <w:r>
        <w:t>desse</w:t>
      </w:r>
      <w:proofErr w:type="spellEnd"/>
      <w:r>
        <w:t xml:space="preserve"> </w:t>
      </w:r>
      <w:proofErr w:type="spellStart"/>
      <w:r>
        <w:t>høyringsinstansane</w:t>
      </w:r>
      <w:proofErr w:type="spellEnd"/>
      <w:r>
        <w:t>:</w:t>
      </w:r>
    </w:p>
    <w:p w14:paraId="39537323" w14:textId="77777777" w:rsidR="0028784C" w:rsidRDefault="0028784C" w:rsidP="00AB68CF">
      <w:pPr>
        <w:pStyle w:val="opplisting"/>
      </w:pPr>
    </w:p>
    <w:p w14:paraId="5174E326" w14:textId="77777777" w:rsidR="0028784C" w:rsidRDefault="0028784C" w:rsidP="00AB68CF">
      <w:pPr>
        <w:pStyle w:val="opplisting"/>
      </w:pPr>
      <w:r>
        <w:t>Arkivverket</w:t>
      </w:r>
    </w:p>
    <w:p w14:paraId="0C3B160E" w14:textId="77777777" w:rsidR="0028784C" w:rsidRDefault="0028784C" w:rsidP="00AB68CF">
      <w:pPr>
        <w:pStyle w:val="opplisting"/>
      </w:pPr>
      <w:r>
        <w:t>Fond for lyd og bilde</w:t>
      </w:r>
    </w:p>
    <w:p w14:paraId="51C9C41E" w14:textId="77777777" w:rsidR="0028784C" w:rsidRDefault="0028784C" w:rsidP="00AB68CF">
      <w:pPr>
        <w:pStyle w:val="opplisting"/>
      </w:pPr>
      <w:r>
        <w:t xml:space="preserve">Fond for </w:t>
      </w:r>
      <w:proofErr w:type="spellStart"/>
      <w:r>
        <w:t>utøvande</w:t>
      </w:r>
      <w:proofErr w:type="spellEnd"/>
      <w:r>
        <w:t xml:space="preserve"> </w:t>
      </w:r>
      <w:proofErr w:type="spellStart"/>
      <w:r>
        <w:t>kunstnarar</w:t>
      </w:r>
      <w:proofErr w:type="spellEnd"/>
    </w:p>
    <w:p w14:paraId="4475931B" w14:textId="77777777" w:rsidR="0028784C" w:rsidRDefault="0028784C" w:rsidP="00AB68CF">
      <w:pPr>
        <w:pStyle w:val="opplisting"/>
      </w:pPr>
      <w:r>
        <w:t>Kulturdirektoratet</w:t>
      </w:r>
    </w:p>
    <w:p w14:paraId="6D995556" w14:textId="77777777" w:rsidR="0028784C" w:rsidRDefault="0028784C" w:rsidP="00AB68CF">
      <w:pPr>
        <w:pStyle w:val="opplisting"/>
      </w:pPr>
      <w:r>
        <w:t>Kulturrådet</w:t>
      </w:r>
    </w:p>
    <w:p w14:paraId="2E6BBEFA" w14:textId="77777777" w:rsidR="0028784C" w:rsidRDefault="0028784C" w:rsidP="00AB68CF">
      <w:pPr>
        <w:pStyle w:val="opplisting"/>
      </w:pPr>
      <w:r>
        <w:t>Kulturtanken – Den kulturelle skolesekken Norge</w:t>
      </w:r>
    </w:p>
    <w:p w14:paraId="768A44AC" w14:textId="77777777" w:rsidR="0028784C" w:rsidRDefault="0028784C" w:rsidP="00AB68CF">
      <w:pPr>
        <w:pStyle w:val="opplisting"/>
      </w:pPr>
      <w:r>
        <w:lastRenderedPageBreak/>
        <w:t xml:space="preserve">Kunst i </w:t>
      </w:r>
      <w:proofErr w:type="spellStart"/>
      <w:r>
        <w:t>offentlege</w:t>
      </w:r>
      <w:proofErr w:type="spellEnd"/>
      <w:r>
        <w:t xml:space="preserve"> rom – KORO</w:t>
      </w:r>
    </w:p>
    <w:p w14:paraId="3179821B" w14:textId="77777777" w:rsidR="0028784C" w:rsidRDefault="0028784C" w:rsidP="00AB68CF">
      <w:pPr>
        <w:pStyle w:val="opplisting"/>
      </w:pPr>
      <w:r>
        <w:t>Nasjonalbiblioteket</w:t>
      </w:r>
    </w:p>
    <w:p w14:paraId="1D8116F5" w14:textId="77777777" w:rsidR="0028784C" w:rsidRDefault="0028784C" w:rsidP="00AB68CF">
      <w:pPr>
        <w:pStyle w:val="opplisting"/>
      </w:pPr>
      <w:r>
        <w:t>Norsk filminstitutt</w:t>
      </w:r>
    </w:p>
    <w:p w14:paraId="7C5A83FA" w14:textId="77777777" w:rsidR="0028784C" w:rsidRDefault="0028784C" w:rsidP="00AB68CF">
      <w:pPr>
        <w:pStyle w:val="opplisting"/>
      </w:pPr>
      <w:r>
        <w:t>Norsk lyd- og blindeskriftbibliotek</w:t>
      </w:r>
    </w:p>
    <w:p w14:paraId="3785F8E5" w14:textId="77777777" w:rsidR="0028784C" w:rsidRDefault="0028784C" w:rsidP="00AB68CF">
      <w:pPr>
        <w:pStyle w:val="opplisting"/>
      </w:pPr>
      <w:r>
        <w:t>Riksantikvaren</w:t>
      </w:r>
    </w:p>
    <w:p w14:paraId="29AA3266" w14:textId="77777777" w:rsidR="0028784C" w:rsidRDefault="0028784C" w:rsidP="00AB68CF">
      <w:pPr>
        <w:pStyle w:val="opplisting"/>
      </w:pPr>
      <w:r>
        <w:t>Riksteatret</w:t>
      </w:r>
    </w:p>
    <w:p w14:paraId="015C384B" w14:textId="77777777" w:rsidR="0028784C" w:rsidRDefault="0028784C" w:rsidP="00AB68CF">
      <w:pPr>
        <w:pStyle w:val="opplisting"/>
      </w:pPr>
      <w:r>
        <w:t>Språkrådet</w:t>
      </w:r>
    </w:p>
    <w:p w14:paraId="49E8426D" w14:textId="77777777" w:rsidR="0028784C" w:rsidRDefault="0028784C" w:rsidP="00AB68CF">
      <w:pPr>
        <w:pStyle w:val="opplisting"/>
      </w:pPr>
      <w:r>
        <w:t xml:space="preserve">Statens </w:t>
      </w:r>
      <w:proofErr w:type="spellStart"/>
      <w:r>
        <w:t>kunstnarstipend</w:t>
      </w:r>
      <w:proofErr w:type="spellEnd"/>
    </w:p>
    <w:p w14:paraId="6E493DBE" w14:textId="77777777" w:rsidR="0028784C" w:rsidRDefault="0028784C" w:rsidP="00AB68CF">
      <w:pPr>
        <w:pStyle w:val="opplisting"/>
      </w:pPr>
    </w:p>
    <w:p w14:paraId="0AD287C8" w14:textId="77777777" w:rsidR="0028784C" w:rsidRDefault="0028784C" w:rsidP="00AB68CF">
      <w:pPr>
        <w:pStyle w:val="opplisting"/>
      </w:pPr>
      <w:r>
        <w:t xml:space="preserve">Norges institusjon for </w:t>
      </w:r>
      <w:proofErr w:type="spellStart"/>
      <w:r>
        <w:t>menneskerettar</w:t>
      </w:r>
      <w:proofErr w:type="spellEnd"/>
    </w:p>
    <w:p w14:paraId="49AFAA8B" w14:textId="77777777" w:rsidR="0028784C" w:rsidRDefault="0028784C" w:rsidP="00AB68CF">
      <w:pPr>
        <w:pStyle w:val="opplisting"/>
      </w:pPr>
      <w:r>
        <w:t>Sametinget</w:t>
      </w:r>
    </w:p>
    <w:p w14:paraId="732E7ABF" w14:textId="77777777" w:rsidR="0028784C" w:rsidRDefault="0028784C" w:rsidP="00AB68CF">
      <w:pPr>
        <w:pStyle w:val="opplisting"/>
      </w:pPr>
    </w:p>
    <w:p w14:paraId="5927F2F0" w14:textId="77777777" w:rsidR="0028784C" w:rsidRDefault="0028784C" w:rsidP="00AB68CF">
      <w:pPr>
        <w:pStyle w:val="opplisting"/>
      </w:pPr>
      <w:proofErr w:type="spellStart"/>
      <w:r>
        <w:t>Fylkeskommunane</w:t>
      </w:r>
      <w:proofErr w:type="spellEnd"/>
    </w:p>
    <w:p w14:paraId="6C9FBD46" w14:textId="77777777" w:rsidR="0028784C" w:rsidRDefault="0028784C" w:rsidP="00AB68CF">
      <w:pPr>
        <w:pStyle w:val="opplisting"/>
      </w:pPr>
      <w:proofErr w:type="spellStart"/>
      <w:r>
        <w:t>Kommunane</w:t>
      </w:r>
      <w:proofErr w:type="spellEnd"/>
    </w:p>
    <w:p w14:paraId="472D0956" w14:textId="77777777" w:rsidR="0028784C" w:rsidRDefault="0028784C" w:rsidP="00AB68CF">
      <w:pPr>
        <w:pStyle w:val="opplisting"/>
      </w:pPr>
    </w:p>
    <w:p w14:paraId="25CBF917" w14:textId="77777777" w:rsidR="0028784C" w:rsidRDefault="0028784C" w:rsidP="00AB68CF">
      <w:pPr>
        <w:pStyle w:val="opplisting"/>
      </w:pPr>
      <w:r>
        <w:t xml:space="preserve">Office for </w:t>
      </w:r>
      <w:proofErr w:type="spellStart"/>
      <w:r>
        <w:t>Contemporary</w:t>
      </w:r>
      <w:proofErr w:type="spellEnd"/>
      <w:r>
        <w:t xml:space="preserve"> Art Norway</w:t>
      </w:r>
    </w:p>
    <w:p w14:paraId="1D1FC0D3" w14:textId="77777777" w:rsidR="0028784C" w:rsidRDefault="0028784C" w:rsidP="00AB68CF">
      <w:pPr>
        <w:pStyle w:val="opplisting"/>
      </w:pPr>
      <w:r>
        <w:t>Kulturrom</w:t>
      </w:r>
    </w:p>
    <w:p w14:paraId="66350D7B" w14:textId="77777777" w:rsidR="0028784C" w:rsidRDefault="0028784C" w:rsidP="00AB68CF">
      <w:pPr>
        <w:pStyle w:val="opplisting"/>
      </w:pPr>
      <w:r>
        <w:t>Music Norway</w:t>
      </w:r>
    </w:p>
    <w:p w14:paraId="1C5315AE" w14:textId="77777777" w:rsidR="0028784C" w:rsidRDefault="0028784C" w:rsidP="00AB68CF">
      <w:pPr>
        <w:pStyle w:val="opplisting"/>
      </w:pPr>
      <w:r>
        <w:t>NORLA – Senter for norsk skjønn- og faglitteratur i utlandet</w:t>
      </w:r>
    </w:p>
    <w:p w14:paraId="3A738090" w14:textId="77777777" w:rsidR="0028784C" w:rsidRDefault="0028784C" w:rsidP="00AB68CF">
      <w:pPr>
        <w:pStyle w:val="opplisting"/>
      </w:pPr>
      <w:r>
        <w:t>Norwegian Crafts</w:t>
      </w:r>
    </w:p>
    <w:p w14:paraId="7C17F1AB" w14:textId="77777777" w:rsidR="0028784C" w:rsidRDefault="0028784C" w:rsidP="00AB68CF">
      <w:pPr>
        <w:pStyle w:val="opplisting"/>
      </w:pPr>
    </w:p>
    <w:p w14:paraId="3D9F39C3" w14:textId="77777777" w:rsidR="0028784C" w:rsidRDefault="0028784C" w:rsidP="00AB68CF">
      <w:pPr>
        <w:pStyle w:val="opplisting"/>
      </w:pPr>
      <w:r>
        <w:t>Arbeidsgiverforeningen Spekter</w:t>
      </w:r>
    </w:p>
    <w:p w14:paraId="2077C56F" w14:textId="77777777" w:rsidR="0028784C" w:rsidRDefault="0028784C" w:rsidP="00AB68CF">
      <w:pPr>
        <w:pStyle w:val="opplisting"/>
      </w:pPr>
      <w:r>
        <w:t>Bokhandlerforeningen</w:t>
      </w:r>
    </w:p>
    <w:p w14:paraId="2DDDF3C4" w14:textId="77777777" w:rsidR="0028784C" w:rsidRDefault="0028784C" w:rsidP="00AB68CF">
      <w:pPr>
        <w:pStyle w:val="opplisting"/>
      </w:pPr>
      <w:r>
        <w:t>BONO – Billedkunst Opphavsrett i Norge</w:t>
      </w:r>
    </w:p>
    <w:p w14:paraId="36DD61C6" w14:textId="77777777" w:rsidR="0028784C" w:rsidRDefault="0028784C" w:rsidP="00AB68CF">
      <w:pPr>
        <w:pStyle w:val="opplisting"/>
      </w:pPr>
      <w:proofErr w:type="spellStart"/>
      <w:r>
        <w:t>Creo</w:t>
      </w:r>
      <w:proofErr w:type="spellEnd"/>
      <w:r>
        <w:t xml:space="preserve"> – forbundet for kunst og kultur</w:t>
      </w:r>
    </w:p>
    <w:p w14:paraId="65FCABEA" w14:textId="77777777" w:rsidR="0028784C" w:rsidRDefault="0028784C" w:rsidP="00AB68CF">
      <w:pPr>
        <w:pStyle w:val="opplisting"/>
      </w:pPr>
      <w:r>
        <w:t>Danse- og teatersentrum</w:t>
      </w:r>
    </w:p>
    <w:p w14:paraId="295C18AF" w14:textId="77777777" w:rsidR="0028784C" w:rsidRDefault="0028784C" w:rsidP="00AB68CF">
      <w:pPr>
        <w:pStyle w:val="opplisting"/>
      </w:pPr>
      <w:r>
        <w:t>Den Norske Advokatforening</w:t>
      </w:r>
    </w:p>
    <w:p w14:paraId="4D2BC1E6" w14:textId="77777777" w:rsidR="0028784C" w:rsidRDefault="0028784C" w:rsidP="00AB68CF">
      <w:pPr>
        <w:pStyle w:val="opplisting"/>
      </w:pPr>
      <w:r>
        <w:t>Den norske Forfatterforening</w:t>
      </w:r>
    </w:p>
    <w:p w14:paraId="22BA639B" w14:textId="77777777" w:rsidR="0028784C" w:rsidRDefault="0028784C" w:rsidP="00AB68CF">
      <w:pPr>
        <w:pStyle w:val="opplisting"/>
      </w:pPr>
      <w:r>
        <w:t>Den norske Forleggerforening</w:t>
      </w:r>
    </w:p>
    <w:p w14:paraId="638BFCFC" w14:textId="77777777" w:rsidR="0028784C" w:rsidRDefault="0028784C" w:rsidP="00AB68CF">
      <w:pPr>
        <w:pStyle w:val="opplisting"/>
      </w:pPr>
      <w:r>
        <w:t xml:space="preserve">Den norske </w:t>
      </w:r>
      <w:proofErr w:type="spellStart"/>
      <w:r>
        <w:t>kyrkja</w:t>
      </w:r>
      <w:proofErr w:type="spellEnd"/>
    </w:p>
    <w:p w14:paraId="0C753AEC" w14:textId="77777777" w:rsidR="0028784C" w:rsidRDefault="0028784C" w:rsidP="00AB68CF">
      <w:pPr>
        <w:pStyle w:val="opplisting"/>
      </w:pPr>
      <w:r>
        <w:t xml:space="preserve">Det Mosaiske </w:t>
      </w:r>
      <w:proofErr w:type="spellStart"/>
      <w:r>
        <w:t>Trossamfund</w:t>
      </w:r>
      <w:proofErr w:type="spellEnd"/>
    </w:p>
    <w:p w14:paraId="08622E61" w14:textId="77777777" w:rsidR="0028784C" w:rsidRDefault="0028784C" w:rsidP="00AB68CF">
      <w:pPr>
        <w:pStyle w:val="opplisting"/>
      </w:pPr>
      <w:r>
        <w:t>Det Norske Akademi for Språk og Litteratur</w:t>
      </w:r>
    </w:p>
    <w:p w14:paraId="3999ED05" w14:textId="77777777" w:rsidR="0028784C" w:rsidRDefault="0028784C" w:rsidP="00AB68CF">
      <w:pPr>
        <w:pStyle w:val="opplisting"/>
      </w:pPr>
      <w:r>
        <w:t>Fagforbundet</w:t>
      </w:r>
    </w:p>
    <w:p w14:paraId="6126B1FB" w14:textId="77777777" w:rsidR="0028784C" w:rsidRDefault="0028784C" w:rsidP="00AB68CF">
      <w:pPr>
        <w:pStyle w:val="opplisting"/>
      </w:pPr>
      <w:proofErr w:type="spellStart"/>
      <w:r>
        <w:t>FolkOrg</w:t>
      </w:r>
      <w:proofErr w:type="spellEnd"/>
      <w:r>
        <w:t xml:space="preserve"> – organisasjon for folkemusikk og folkedans</w:t>
      </w:r>
    </w:p>
    <w:p w14:paraId="2486C9DE" w14:textId="77777777" w:rsidR="0028784C" w:rsidRDefault="0028784C" w:rsidP="00AB68CF">
      <w:pPr>
        <w:pStyle w:val="opplisting"/>
      </w:pPr>
      <w:proofErr w:type="gramStart"/>
      <w:r>
        <w:t>Foreningen !les</w:t>
      </w:r>
      <w:proofErr w:type="gramEnd"/>
    </w:p>
    <w:p w14:paraId="61FB21C3" w14:textId="77777777" w:rsidR="0028784C" w:rsidRDefault="0028784C" w:rsidP="00AB68CF">
      <w:pPr>
        <w:pStyle w:val="opplisting"/>
      </w:pPr>
      <w:r>
        <w:t>Forfatterforbundet</w:t>
      </w:r>
    </w:p>
    <w:p w14:paraId="7A4B270E" w14:textId="77777777" w:rsidR="0028784C" w:rsidRDefault="0028784C" w:rsidP="00AB68CF">
      <w:pPr>
        <w:pStyle w:val="opplisting"/>
      </w:pPr>
      <w:r>
        <w:t>Forskerforbundet</w:t>
      </w:r>
    </w:p>
    <w:p w14:paraId="30262F89" w14:textId="77777777" w:rsidR="0028784C" w:rsidRDefault="0028784C" w:rsidP="00AB68CF">
      <w:pPr>
        <w:pStyle w:val="opplisting"/>
      </w:pPr>
      <w:r>
        <w:t>Fortidsminneforeningen</w:t>
      </w:r>
    </w:p>
    <w:p w14:paraId="43FA6087" w14:textId="77777777" w:rsidR="0028784C" w:rsidRDefault="0028784C" w:rsidP="00AB68CF">
      <w:pPr>
        <w:pStyle w:val="opplisting"/>
      </w:pPr>
      <w:r>
        <w:t>Fri Bokhandel SA</w:t>
      </w:r>
    </w:p>
    <w:p w14:paraId="7755F900" w14:textId="77777777" w:rsidR="0028784C" w:rsidRDefault="0028784C" w:rsidP="00AB68CF">
      <w:pPr>
        <w:pStyle w:val="opplisting"/>
      </w:pPr>
      <w:r>
        <w:t>Fritt Ord</w:t>
      </w:r>
    </w:p>
    <w:p w14:paraId="383E6CA9" w14:textId="77777777" w:rsidR="0028784C" w:rsidRDefault="0028784C" w:rsidP="00AB68CF">
      <w:pPr>
        <w:pStyle w:val="opplisting"/>
      </w:pPr>
      <w:r>
        <w:t>Funksjonshemmedes Fellesorganisasjon</w:t>
      </w:r>
    </w:p>
    <w:p w14:paraId="4DDB6C61" w14:textId="77777777" w:rsidR="0028784C" w:rsidRDefault="0028784C" w:rsidP="00AB68CF">
      <w:pPr>
        <w:pStyle w:val="opplisting"/>
      </w:pPr>
      <w:proofErr w:type="spellStart"/>
      <w:r>
        <w:t>Grafill</w:t>
      </w:r>
      <w:proofErr w:type="spellEnd"/>
      <w:r>
        <w:t xml:space="preserve"> – norsk organisasjon for visuell kommunikasjon</w:t>
      </w:r>
    </w:p>
    <w:p w14:paraId="75D9AF09" w14:textId="77777777" w:rsidR="0028784C" w:rsidRDefault="0028784C" w:rsidP="00AB68CF">
      <w:pPr>
        <w:pStyle w:val="opplisting"/>
      </w:pPr>
      <w:proofErr w:type="spellStart"/>
      <w:r>
        <w:t>GramArt</w:t>
      </w:r>
      <w:proofErr w:type="spellEnd"/>
    </w:p>
    <w:p w14:paraId="3B1CD864" w14:textId="77777777" w:rsidR="0028784C" w:rsidRDefault="0028784C" w:rsidP="00AB68CF">
      <w:pPr>
        <w:pStyle w:val="opplisting"/>
      </w:pPr>
      <w:r>
        <w:t>Hovedorganisasjonen Virke</w:t>
      </w:r>
    </w:p>
    <w:p w14:paraId="5CA6525D" w14:textId="77777777" w:rsidR="0028784C" w:rsidRDefault="0028784C" w:rsidP="00AB68CF">
      <w:pPr>
        <w:pStyle w:val="opplisting"/>
      </w:pPr>
      <w:r>
        <w:lastRenderedPageBreak/>
        <w:t>Human-Etisk Forbund</w:t>
      </w:r>
    </w:p>
    <w:p w14:paraId="73B2920C" w14:textId="77777777" w:rsidR="0028784C" w:rsidRDefault="0028784C" w:rsidP="00AB68CF">
      <w:pPr>
        <w:pStyle w:val="opplisting"/>
      </w:pPr>
      <w:proofErr w:type="spellStart"/>
      <w:r>
        <w:t>Kainun</w:t>
      </w:r>
      <w:proofErr w:type="spellEnd"/>
      <w:r>
        <w:t xml:space="preserve"> </w:t>
      </w:r>
      <w:proofErr w:type="spellStart"/>
      <w:r>
        <w:t>institutti</w:t>
      </w:r>
      <w:proofErr w:type="spellEnd"/>
      <w:r>
        <w:t xml:space="preserve"> – Kvensk institutt</w:t>
      </w:r>
    </w:p>
    <w:p w14:paraId="2499D584" w14:textId="77777777" w:rsidR="0028784C" w:rsidRDefault="0028784C" w:rsidP="00AB68CF">
      <w:pPr>
        <w:pStyle w:val="opplisting"/>
      </w:pPr>
      <w:proofErr w:type="spellStart"/>
      <w:r>
        <w:t>Kopinor</w:t>
      </w:r>
      <w:proofErr w:type="spellEnd"/>
    </w:p>
    <w:p w14:paraId="3CA0E5DF" w14:textId="77777777" w:rsidR="0028784C" w:rsidRDefault="0028784C" w:rsidP="00AB68CF">
      <w:pPr>
        <w:pStyle w:val="opplisting"/>
      </w:pPr>
      <w:r>
        <w:t>KS – Kommunesektorens organisasjon</w:t>
      </w:r>
    </w:p>
    <w:p w14:paraId="039F6957" w14:textId="77777777" w:rsidR="0028784C" w:rsidRDefault="0028784C" w:rsidP="00AB68CF">
      <w:pPr>
        <w:pStyle w:val="opplisting"/>
      </w:pPr>
      <w:r>
        <w:t>Kulturalliansen</w:t>
      </w:r>
    </w:p>
    <w:p w14:paraId="1598F378" w14:textId="77777777" w:rsidR="0028784C" w:rsidRDefault="0028784C" w:rsidP="00AB68CF">
      <w:pPr>
        <w:pStyle w:val="opplisting"/>
      </w:pPr>
      <w:r>
        <w:t>Kulturforbundet</w:t>
      </w:r>
    </w:p>
    <w:p w14:paraId="27C0F34D" w14:textId="77777777" w:rsidR="0028784C" w:rsidRDefault="0028784C" w:rsidP="00AB68CF">
      <w:pPr>
        <w:pStyle w:val="opplisting"/>
      </w:pPr>
      <w:r>
        <w:t>Kunstnernettverket</w:t>
      </w:r>
    </w:p>
    <w:p w14:paraId="304286FF" w14:textId="77777777" w:rsidR="0028784C" w:rsidRDefault="0028784C" w:rsidP="00AB68CF">
      <w:pPr>
        <w:pStyle w:val="opplisting"/>
      </w:pPr>
      <w:r>
        <w:t>Kunstsentrene i Norge</w:t>
      </w:r>
    </w:p>
    <w:p w14:paraId="0341BD0E" w14:textId="77777777" w:rsidR="0028784C" w:rsidRDefault="0028784C" w:rsidP="00AB68CF">
      <w:pPr>
        <w:pStyle w:val="opplisting"/>
      </w:pPr>
      <w:r>
        <w:t>Kvensk Finsk Riksforbund</w:t>
      </w:r>
    </w:p>
    <w:p w14:paraId="0BFE8274" w14:textId="77777777" w:rsidR="0028784C" w:rsidRDefault="0028784C" w:rsidP="00AB68CF">
      <w:pPr>
        <w:pStyle w:val="opplisting"/>
      </w:pPr>
      <w:r>
        <w:t>Landsorganisasjonen for romanifolket</w:t>
      </w:r>
    </w:p>
    <w:p w14:paraId="3DDF50BE" w14:textId="77777777" w:rsidR="0028784C" w:rsidRDefault="0028784C" w:rsidP="00AB68CF">
      <w:pPr>
        <w:pStyle w:val="opplisting"/>
      </w:pPr>
      <w:r>
        <w:t xml:space="preserve">Landssamanslutninga av </w:t>
      </w:r>
      <w:proofErr w:type="spellStart"/>
      <w:r>
        <w:t>nynorskkommunar</w:t>
      </w:r>
      <w:proofErr w:type="spellEnd"/>
    </w:p>
    <w:p w14:paraId="3B296720" w14:textId="77777777" w:rsidR="0028784C" w:rsidRDefault="0028784C" w:rsidP="00AB68CF">
      <w:pPr>
        <w:pStyle w:val="opplisting"/>
      </w:pPr>
      <w:r>
        <w:t>Leser søker bok</w:t>
      </w:r>
    </w:p>
    <w:p w14:paraId="3E660693" w14:textId="77777777" w:rsidR="0028784C" w:rsidRDefault="0028784C" w:rsidP="00AB68CF">
      <w:pPr>
        <w:pStyle w:val="opplisting"/>
      </w:pPr>
      <w:r>
        <w:t>LNU – Landsrådet for Norges barne- og ungdomsorganisasjoner</w:t>
      </w:r>
    </w:p>
    <w:p w14:paraId="6B1707F9" w14:textId="77777777" w:rsidR="0028784C" w:rsidRDefault="0028784C" w:rsidP="00AB68CF">
      <w:pPr>
        <w:pStyle w:val="opplisting"/>
      </w:pPr>
      <w:r>
        <w:t>NOPA – Norsk forening for komponister og tekstforfattere</w:t>
      </w:r>
    </w:p>
    <w:p w14:paraId="6D99BBBD" w14:textId="77777777" w:rsidR="0028784C" w:rsidRDefault="0028784C" w:rsidP="00AB68CF">
      <w:pPr>
        <w:pStyle w:val="opplisting"/>
      </w:pPr>
      <w:proofErr w:type="spellStart"/>
      <w:r>
        <w:t>Noregs</w:t>
      </w:r>
      <w:proofErr w:type="spellEnd"/>
      <w:r>
        <w:t xml:space="preserve"> Mållag</w:t>
      </w:r>
    </w:p>
    <w:p w14:paraId="3DC42B3C" w14:textId="77777777" w:rsidR="0028784C" w:rsidRDefault="0028784C" w:rsidP="00AB68CF">
      <w:pPr>
        <w:pStyle w:val="opplisting"/>
      </w:pPr>
      <w:r>
        <w:t>Norges Døveforbund</w:t>
      </w:r>
    </w:p>
    <w:p w14:paraId="29BB7417" w14:textId="77777777" w:rsidR="0028784C" w:rsidRDefault="0028784C" w:rsidP="00AB68CF">
      <w:pPr>
        <w:pStyle w:val="opplisting"/>
      </w:pPr>
      <w:r>
        <w:t>Norges Kulturvernforbund</w:t>
      </w:r>
    </w:p>
    <w:p w14:paraId="17616149" w14:textId="77777777" w:rsidR="0028784C" w:rsidRDefault="0028784C" w:rsidP="00AB68CF">
      <w:pPr>
        <w:pStyle w:val="opplisting"/>
      </w:pPr>
      <w:r>
        <w:t>Norges Museumsforbund</w:t>
      </w:r>
    </w:p>
    <w:p w14:paraId="0DDDF993" w14:textId="77777777" w:rsidR="0028784C" w:rsidRDefault="0028784C" w:rsidP="00AB68CF">
      <w:pPr>
        <w:pStyle w:val="opplisting"/>
      </w:pPr>
      <w:r>
        <w:t>Norges Musikkhøgskole</w:t>
      </w:r>
    </w:p>
    <w:p w14:paraId="17BC3DE4" w14:textId="77777777" w:rsidR="0028784C" w:rsidRDefault="0028784C" w:rsidP="00AB68CF">
      <w:pPr>
        <w:pStyle w:val="opplisting"/>
      </w:pPr>
      <w:r>
        <w:t>Norsk barnebokinstitutt</w:t>
      </w:r>
    </w:p>
    <w:p w14:paraId="2B9F243A" w14:textId="77777777" w:rsidR="0028784C" w:rsidRDefault="0028784C" w:rsidP="00AB68CF">
      <w:pPr>
        <w:pStyle w:val="opplisting"/>
      </w:pPr>
      <w:r>
        <w:t>Norsk Bibliotekforening</w:t>
      </w:r>
    </w:p>
    <w:p w14:paraId="133D9B17" w14:textId="77777777" w:rsidR="0028784C" w:rsidRDefault="0028784C" w:rsidP="00AB68CF">
      <w:pPr>
        <w:pStyle w:val="opplisting"/>
      </w:pPr>
      <w:r>
        <w:t>Norsk faglitterær forfatter- og oversetterforening</w:t>
      </w:r>
    </w:p>
    <w:p w14:paraId="3D7388EA" w14:textId="77777777" w:rsidR="0028784C" w:rsidRDefault="0028784C" w:rsidP="00AB68CF">
      <w:pPr>
        <w:pStyle w:val="opplisting"/>
      </w:pPr>
      <w:r>
        <w:t>Norsk filmforbund</w:t>
      </w:r>
    </w:p>
    <w:p w14:paraId="14583E65" w14:textId="77777777" w:rsidR="0028784C" w:rsidRDefault="0028784C" w:rsidP="00AB68CF">
      <w:pPr>
        <w:pStyle w:val="opplisting"/>
      </w:pPr>
      <w:r>
        <w:t>Norsk Forfattersentrum</w:t>
      </w:r>
    </w:p>
    <w:p w14:paraId="185E63D0" w14:textId="77777777" w:rsidR="0028784C" w:rsidRDefault="0028784C" w:rsidP="00AB68CF">
      <w:pPr>
        <w:pStyle w:val="opplisting"/>
      </w:pPr>
      <w:r>
        <w:t>Norsk jazzforum</w:t>
      </w:r>
    </w:p>
    <w:p w14:paraId="7827E219" w14:textId="77777777" w:rsidR="0028784C" w:rsidRDefault="0028784C" w:rsidP="00AB68CF">
      <w:pPr>
        <w:pStyle w:val="opplisting"/>
      </w:pPr>
      <w:r>
        <w:t>Norsk Komponistforening</w:t>
      </w:r>
    </w:p>
    <w:p w14:paraId="2D19DA7C" w14:textId="77777777" w:rsidR="0028784C" w:rsidRDefault="0028784C" w:rsidP="00AB68CF">
      <w:pPr>
        <w:pStyle w:val="opplisting"/>
      </w:pPr>
      <w:r>
        <w:t>Norsk kritikerlag</w:t>
      </w:r>
    </w:p>
    <w:p w14:paraId="53DF9532" w14:textId="77777777" w:rsidR="0028784C" w:rsidRDefault="0028784C" w:rsidP="00AB68CF">
      <w:pPr>
        <w:pStyle w:val="opplisting"/>
      </w:pPr>
      <w:r>
        <w:t>Norsk Kulturarv</w:t>
      </w:r>
    </w:p>
    <w:p w14:paraId="436B8A50" w14:textId="77777777" w:rsidR="0028784C" w:rsidRDefault="0028784C" w:rsidP="00AB68CF">
      <w:pPr>
        <w:pStyle w:val="opplisting"/>
      </w:pPr>
      <w:r>
        <w:t>Norsk Musikkforleggerforening</w:t>
      </w:r>
    </w:p>
    <w:p w14:paraId="0FA5EF2A" w14:textId="77777777" w:rsidR="0028784C" w:rsidRDefault="0028784C" w:rsidP="00AB68CF">
      <w:pPr>
        <w:pStyle w:val="opplisting"/>
      </w:pPr>
      <w:r>
        <w:t>Norsk Målungdom</w:t>
      </w:r>
    </w:p>
    <w:p w14:paraId="6BD4D866" w14:textId="77777777" w:rsidR="0028784C" w:rsidRDefault="0028784C" w:rsidP="00AB68CF">
      <w:pPr>
        <w:pStyle w:val="opplisting"/>
      </w:pPr>
      <w:r>
        <w:t>Norsk Oversetterforening</w:t>
      </w:r>
    </w:p>
    <w:p w14:paraId="5F7EBF75" w14:textId="77777777" w:rsidR="0028784C" w:rsidRDefault="0028784C" w:rsidP="00AB68CF">
      <w:pPr>
        <w:pStyle w:val="opplisting"/>
      </w:pPr>
      <w:r>
        <w:t>Norsk PEN</w:t>
      </w:r>
    </w:p>
    <w:p w14:paraId="1C83D5D4" w14:textId="77777777" w:rsidR="0028784C" w:rsidRDefault="0028784C" w:rsidP="00AB68CF">
      <w:pPr>
        <w:pStyle w:val="opplisting"/>
      </w:pPr>
      <w:r>
        <w:t>Norsk Skuespillerforbund</w:t>
      </w:r>
    </w:p>
    <w:p w14:paraId="08AEF631" w14:textId="77777777" w:rsidR="0028784C" w:rsidRDefault="0028784C" w:rsidP="00AB68CF">
      <w:pPr>
        <w:pStyle w:val="opplisting"/>
      </w:pPr>
      <w:r>
        <w:t>Norsk teater- og orkesterforening</w:t>
      </w:r>
    </w:p>
    <w:p w14:paraId="3B2776EA" w14:textId="77777777" w:rsidR="0028784C" w:rsidRDefault="0028784C" w:rsidP="00AB68CF">
      <w:pPr>
        <w:pStyle w:val="opplisting"/>
      </w:pPr>
      <w:r>
        <w:t>Norske Barne- og Ungdomsbokforfattere</w:t>
      </w:r>
    </w:p>
    <w:p w14:paraId="7409C2ED" w14:textId="77777777" w:rsidR="0028784C" w:rsidRDefault="0028784C" w:rsidP="00AB68CF">
      <w:pPr>
        <w:pStyle w:val="opplisting"/>
      </w:pPr>
      <w:r>
        <w:t>Norske Billedkunstnere</w:t>
      </w:r>
    </w:p>
    <w:p w14:paraId="3587E8B9" w14:textId="77777777" w:rsidR="0028784C" w:rsidRDefault="0028784C" w:rsidP="00AB68CF">
      <w:pPr>
        <w:pStyle w:val="opplisting"/>
      </w:pPr>
      <w:r>
        <w:t>Norske Dansekunstnere</w:t>
      </w:r>
    </w:p>
    <w:p w14:paraId="39F7C6F7" w14:textId="77777777" w:rsidR="0028784C" w:rsidRDefault="0028784C" w:rsidP="00AB68CF">
      <w:pPr>
        <w:pStyle w:val="opplisting"/>
      </w:pPr>
      <w:r>
        <w:t>Norske Dramatikeres Forbund</w:t>
      </w:r>
    </w:p>
    <w:p w14:paraId="7198CFB0" w14:textId="77777777" w:rsidR="0028784C" w:rsidRDefault="0028784C" w:rsidP="00AB68CF">
      <w:pPr>
        <w:pStyle w:val="opplisting"/>
      </w:pPr>
      <w:r>
        <w:t>Norske Festivaler</w:t>
      </w:r>
    </w:p>
    <w:p w14:paraId="0E648A9A" w14:textId="77777777" w:rsidR="0028784C" w:rsidRDefault="0028784C" w:rsidP="00AB68CF">
      <w:pPr>
        <w:pStyle w:val="opplisting"/>
      </w:pPr>
      <w:r>
        <w:t>Norske Filmregissører</w:t>
      </w:r>
    </w:p>
    <w:p w14:paraId="4225EC91" w14:textId="77777777" w:rsidR="0028784C" w:rsidRDefault="0028784C" w:rsidP="00AB68CF">
      <w:pPr>
        <w:pStyle w:val="opplisting"/>
      </w:pPr>
      <w:r>
        <w:t>Norske konsertarrangører</w:t>
      </w:r>
    </w:p>
    <w:p w14:paraId="43F1607A" w14:textId="77777777" w:rsidR="0028784C" w:rsidRDefault="0028784C" w:rsidP="00AB68CF">
      <w:pPr>
        <w:pStyle w:val="opplisting"/>
      </w:pPr>
      <w:r>
        <w:t>Norske Kunsthåndverkere</w:t>
      </w:r>
    </w:p>
    <w:p w14:paraId="1E0EEE15" w14:textId="77777777" w:rsidR="0028784C" w:rsidRDefault="0028784C" w:rsidP="00AB68CF">
      <w:pPr>
        <w:pStyle w:val="opplisting"/>
      </w:pPr>
      <w:r>
        <w:t>Nynorsk Pressekontor</w:t>
      </w:r>
    </w:p>
    <w:p w14:paraId="3DD0533A" w14:textId="77777777" w:rsidR="0028784C" w:rsidRDefault="0028784C" w:rsidP="00AB68CF">
      <w:pPr>
        <w:pStyle w:val="opplisting"/>
      </w:pPr>
      <w:r>
        <w:t>Riksmålsforbundet</w:t>
      </w:r>
    </w:p>
    <w:p w14:paraId="7C15A95D" w14:textId="77777777" w:rsidR="0028784C" w:rsidRDefault="0028784C" w:rsidP="00AB68CF">
      <w:pPr>
        <w:pStyle w:val="opplisting"/>
      </w:pPr>
      <w:r>
        <w:lastRenderedPageBreak/>
        <w:t>Safemuse – Safe Havens for Artists</w:t>
      </w:r>
    </w:p>
    <w:p w14:paraId="660F580F" w14:textId="77777777" w:rsidR="0028784C" w:rsidRDefault="0028784C" w:rsidP="00AB68CF">
      <w:pPr>
        <w:pStyle w:val="opplisting"/>
      </w:pPr>
      <w:r>
        <w:t>Samisk Kunstnerråd</w:t>
      </w:r>
    </w:p>
    <w:p w14:paraId="75B21A47" w14:textId="77777777" w:rsidR="0028784C" w:rsidRDefault="0028784C" w:rsidP="00AB68CF">
      <w:pPr>
        <w:pStyle w:val="opplisting"/>
      </w:pPr>
      <w:r>
        <w:t>Skogfinneforeningen</w:t>
      </w:r>
    </w:p>
    <w:p w14:paraId="4CA70609" w14:textId="77777777" w:rsidR="0028784C" w:rsidRDefault="0028784C" w:rsidP="00AB68CF">
      <w:pPr>
        <w:pStyle w:val="opplisting"/>
      </w:pPr>
      <w:r>
        <w:t>Stiftinga Nynorsk avissenter</w:t>
      </w:r>
    </w:p>
    <w:p w14:paraId="3E9F6501" w14:textId="77777777" w:rsidR="0028784C" w:rsidRDefault="0028784C" w:rsidP="00AB68CF">
      <w:pPr>
        <w:pStyle w:val="opplisting"/>
      </w:pPr>
      <w:r>
        <w:t>Taternes Landsforening</w:t>
      </w:r>
    </w:p>
    <w:p w14:paraId="03F2BA1F" w14:textId="77777777" w:rsidR="0028784C" w:rsidRDefault="0028784C" w:rsidP="00AB68CF">
      <w:pPr>
        <w:pStyle w:val="opplisting"/>
      </w:pPr>
      <w:r>
        <w:t xml:space="preserve">Unge Kunstneres </w:t>
      </w:r>
      <w:proofErr w:type="spellStart"/>
      <w:r>
        <w:t>Samfund</w:t>
      </w:r>
      <w:proofErr w:type="spellEnd"/>
    </w:p>
    <w:p w14:paraId="11DAFA2D" w14:textId="77777777" w:rsidR="0028784C" w:rsidRDefault="0028784C" w:rsidP="00AB68CF">
      <w:pPr>
        <w:pStyle w:val="opplisting"/>
      </w:pPr>
      <w:r>
        <w:t>Viken Filmsenter AS</w:t>
      </w:r>
    </w:p>
    <w:p w14:paraId="18BC4BB2" w14:textId="77777777" w:rsidR="0028784C" w:rsidRDefault="0028784C" w:rsidP="00AB68CF">
      <w:r>
        <w:t xml:space="preserve">Departementet </w:t>
      </w:r>
      <w:proofErr w:type="spellStart"/>
      <w:r>
        <w:t>fekk</w:t>
      </w:r>
      <w:proofErr w:type="spellEnd"/>
      <w:r>
        <w:t xml:space="preserve"> inn til </w:t>
      </w:r>
      <w:proofErr w:type="spellStart"/>
      <w:r>
        <w:t>saman</w:t>
      </w:r>
      <w:proofErr w:type="spellEnd"/>
      <w:r>
        <w:t xml:space="preserve"> 110 </w:t>
      </w:r>
      <w:proofErr w:type="spellStart"/>
      <w:r>
        <w:t>høyringssvar</w:t>
      </w:r>
      <w:proofErr w:type="spellEnd"/>
      <w:r>
        <w:t xml:space="preserve">. </w:t>
      </w:r>
      <w:proofErr w:type="spellStart"/>
      <w:r>
        <w:t>Høyringssvara</w:t>
      </w:r>
      <w:proofErr w:type="spellEnd"/>
      <w:r>
        <w:t xml:space="preserve"> ligg på heimesida til departementet.</w:t>
      </w:r>
    </w:p>
    <w:p w14:paraId="0AB099C0" w14:textId="77777777" w:rsidR="0028784C" w:rsidRDefault="0028784C" w:rsidP="00AB68CF">
      <w:proofErr w:type="spellStart"/>
      <w:r>
        <w:t>Desse</w:t>
      </w:r>
      <w:proofErr w:type="spellEnd"/>
      <w:r>
        <w:t xml:space="preserve"> </w:t>
      </w:r>
      <w:proofErr w:type="spellStart"/>
      <w:r>
        <w:t>instansane</w:t>
      </w:r>
      <w:proofErr w:type="spellEnd"/>
      <w:r>
        <w:t xml:space="preserve"> har hatt merknader til </w:t>
      </w:r>
      <w:proofErr w:type="spellStart"/>
      <w:r>
        <w:t>høyringsnotatet</w:t>
      </w:r>
      <w:proofErr w:type="spellEnd"/>
      <w:r>
        <w:t>:</w:t>
      </w:r>
    </w:p>
    <w:p w14:paraId="34070310" w14:textId="77777777" w:rsidR="0028784C" w:rsidRDefault="0028784C" w:rsidP="00AB68CF">
      <w:pPr>
        <w:pStyle w:val="opplisting"/>
      </w:pPr>
    </w:p>
    <w:p w14:paraId="0C0D4C04" w14:textId="77777777" w:rsidR="0028784C" w:rsidRDefault="0028784C" w:rsidP="00AB68CF">
      <w:pPr>
        <w:pStyle w:val="opplisting"/>
      </w:pPr>
      <w:r>
        <w:t>Arkivverket</w:t>
      </w:r>
    </w:p>
    <w:p w14:paraId="7529E8B3" w14:textId="77777777" w:rsidR="0028784C" w:rsidRDefault="0028784C" w:rsidP="00AB68CF">
      <w:pPr>
        <w:pStyle w:val="opplisting"/>
      </w:pPr>
      <w:r>
        <w:t>Fond for lyd og bilde</w:t>
      </w:r>
    </w:p>
    <w:p w14:paraId="63D12485" w14:textId="77777777" w:rsidR="0028784C" w:rsidRDefault="0028784C" w:rsidP="00AB68CF">
      <w:pPr>
        <w:pStyle w:val="opplisting"/>
      </w:pPr>
      <w:r>
        <w:t>Kulturdirektoratet</w:t>
      </w:r>
    </w:p>
    <w:p w14:paraId="6972E824" w14:textId="77777777" w:rsidR="0028784C" w:rsidRDefault="0028784C" w:rsidP="00AB68CF">
      <w:pPr>
        <w:pStyle w:val="opplisting"/>
      </w:pPr>
      <w:r>
        <w:t>Kulturrådet</w:t>
      </w:r>
    </w:p>
    <w:p w14:paraId="7840A782" w14:textId="77777777" w:rsidR="0028784C" w:rsidRDefault="0028784C" w:rsidP="00AB68CF">
      <w:pPr>
        <w:pStyle w:val="opplisting"/>
      </w:pPr>
      <w:r>
        <w:t xml:space="preserve">Kunst i </w:t>
      </w:r>
      <w:proofErr w:type="spellStart"/>
      <w:r>
        <w:t>offentlege</w:t>
      </w:r>
      <w:proofErr w:type="spellEnd"/>
      <w:r>
        <w:t xml:space="preserve"> rom – KORO</w:t>
      </w:r>
    </w:p>
    <w:p w14:paraId="63671EC9" w14:textId="77777777" w:rsidR="0028784C" w:rsidRDefault="0028784C" w:rsidP="00AB68CF">
      <w:pPr>
        <w:pStyle w:val="opplisting"/>
      </w:pPr>
      <w:r>
        <w:t>Nasjonalbiblioteket</w:t>
      </w:r>
    </w:p>
    <w:p w14:paraId="0614E8E7" w14:textId="77777777" w:rsidR="0028784C" w:rsidRDefault="0028784C" w:rsidP="00AB68CF">
      <w:pPr>
        <w:pStyle w:val="opplisting"/>
      </w:pPr>
      <w:r>
        <w:t>Norsk filminstitutt</w:t>
      </w:r>
    </w:p>
    <w:p w14:paraId="6B379E43" w14:textId="77777777" w:rsidR="0028784C" w:rsidRDefault="0028784C" w:rsidP="00AB68CF">
      <w:pPr>
        <w:pStyle w:val="opplisting"/>
      </w:pPr>
      <w:r>
        <w:t>Språkrådet</w:t>
      </w:r>
    </w:p>
    <w:p w14:paraId="4FBF60F5" w14:textId="77777777" w:rsidR="0028784C" w:rsidRDefault="0028784C" w:rsidP="00AB68CF">
      <w:pPr>
        <w:pStyle w:val="opplisting"/>
      </w:pPr>
      <w:r>
        <w:t xml:space="preserve">Statens </w:t>
      </w:r>
      <w:proofErr w:type="spellStart"/>
      <w:r>
        <w:t>kunstnarstipend</w:t>
      </w:r>
      <w:proofErr w:type="spellEnd"/>
    </w:p>
    <w:p w14:paraId="7BF77124" w14:textId="77777777" w:rsidR="0028784C" w:rsidRDefault="0028784C" w:rsidP="00AB68CF">
      <w:pPr>
        <w:pStyle w:val="opplisting"/>
      </w:pPr>
    </w:p>
    <w:p w14:paraId="5EBC5F9F" w14:textId="77777777" w:rsidR="0028784C" w:rsidRDefault="0028784C" w:rsidP="00AB68CF">
      <w:pPr>
        <w:pStyle w:val="opplisting"/>
      </w:pPr>
      <w:r>
        <w:t>Agder fylkeskommune</w:t>
      </w:r>
    </w:p>
    <w:p w14:paraId="7BAD462D" w14:textId="77777777" w:rsidR="0028784C" w:rsidRDefault="0028784C" w:rsidP="00AB68CF">
      <w:pPr>
        <w:pStyle w:val="opplisting"/>
      </w:pPr>
      <w:r>
        <w:t>Innlandet fylkeskommune</w:t>
      </w:r>
    </w:p>
    <w:p w14:paraId="416A305F" w14:textId="77777777" w:rsidR="0028784C" w:rsidRDefault="0028784C" w:rsidP="00AB68CF">
      <w:pPr>
        <w:pStyle w:val="opplisting"/>
      </w:pPr>
      <w:r>
        <w:t>Møre og Romsdal fylkeskommune</w:t>
      </w:r>
    </w:p>
    <w:p w14:paraId="21CE8873" w14:textId="77777777" w:rsidR="0028784C" w:rsidRDefault="0028784C" w:rsidP="00AB68CF">
      <w:pPr>
        <w:pStyle w:val="opplisting"/>
      </w:pPr>
      <w:r>
        <w:t>Rogaland fylkeskommune</w:t>
      </w:r>
    </w:p>
    <w:p w14:paraId="0B5578C0" w14:textId="77777777" w:rsidR="0028784C" w:rsidRDefault="0028784C" w:rsidP="00AB68CF">
      <w:pPr>
        <w:pStyle w:val="opplisting"/>
      </w:pPr>
      <w:r>
        <w:t>Troms og Finnmark fylkeskommune</w:t>
      </w:r>
    </w:p>
    <w:p w14:paraId="69061079" w14:textId="77777777" w:rsidR="0028784C" w:rsidRDefault="0028784C" w:rsidP="00AB68CF">
      <w:pPr>
        <w:pStyle w:val="opplisting"/>
      </w:pPr>
      <w:r>
        <w:t>Trøndelag fylkeskommune</w:t>
      </w:r>
    </w:p>
    <w:p w14:paraId="28B2F10A" w14:textId="77777777" w:rsidR="0028784C" w:rsidRDefault="0028784C" w:rsidP="00AB68CF">
      <w:pPr>
        <w:pStyle w:val="opplisting"/>
      </w:pPr>
      <w:r>
        <w:t>Vestfold og Telemark fylkeskommune</w:t>
      </w:r>
    </w:p>
    <w:p w14:paraId="73D5C281" w14:textId="77777777" w:rsidR="0028784C" w:rsidRDefault="0028784C" w:rsidP="00AB68CF">
      <w:pPr>
        <w:pStyle w:val="opplisting"/>
      </w:pPr>
      <w:proofErr w:type="spellStart"/>
      <w:r>
        <w:t>Vestland</w:t>
      </w:r>
      <w:proofErr w:type="spellEnd"/>
      <w:r>
        <w:t xml:space="preserve"> fylkeskommune</w:t>
      </w:r>
    </w:p>
    <w:p w14:paraId="6A93BFB4" w14:textId="77777777" w:rsidR="0028784C" w:rsidRDefault="0028784C" w:rsidP="00AB68CF">
      <w:pPr>
        <w:pStyle w:val="opplisting"/>
      </w:pPr>
      <w:r>
        <w:t>Viken fylkeskommune</w:t>
      </w:r>
    </w:p>
    <w:p w14:paraId="412E4B82" w14:textId="77777777" w:rsidR="0028784C" w:rsidRDefault="0028784C" w:rsidP="00AB68CF">
      <w:pPr>
        <w:pStyle w:val="opplisting"/>
      </w:pPr>
    </w:p>
    <w:p w14:paraId="2813A261" w14:textId="77777777" w:rsidR="0028784C" w:rsidRDefault="0028784C" w:rsidP="00AB68CF">
      <w:pPr>
        <w:pStyle w:val="opplisting"/>
      </w:pPr>
      <w:r>
        <w:t>Alver kommune</w:t>
      </w:r>
    </w:p>
    <w:p w14:paraId="14492926" w14:textId="77777777" w:rsidR="0028784C" w:rsidRDefault="0028784C" w:rsidP="00AB68CF">
      <w:pPr>
        <w:pStyle w:val="opplisting"/>
      </w:pPr>
      <w:r>
        <w:t>Arendal kommune</w:t>
      </w:r>
    </w:p>
    <w:p w14:paraId="55BC5C56" w14:textId="77777777" w:rsidR="0028784C" w:rsidRDefault="0028784C" w:rsidP="00AB68CF">
      <w:pPr>
        <w:pStyle w:val="opplisting"/>
      </w:pPr>
      <w:r>
        <w:t>Asker kommune</w:t>
      </w:r>
    </w:p>
    <w:p w14:paraId="362F3EA9" w14:textId="77777777" w:rsidR="0028784C" w:rsidRDefault="0028784C" w:rsidP="00AB68CF">
      <w:pPr>
        <w:pStyle w:val="opplisting"/>
      </w:pPr>
      <w:r>
        <w:t>Aurskog-Høland kommune</w:t>
      </w:r>
    </w:p>
    <w:p w14:paraId="4D83B70E" w14:textId="77777777" w:rsidR="0028784C" w:rsidRDefault="0028784C" w:rsidP="00AB68CF">
      <w:pPr>
        <w:pStyle w:val="opplisting"/>
      </w:pPr>
      <w:r>
        <w:t>Bergen kommune</w:t>
      </w:r>
    </w:p>
    <w:p w14:paraId="51126FDF" w14:textId="77777777" w:rsidR="0028784C" w:rsidRDefault="0028784C" w:rsidP="00AB68CF">
      <w:pPr>
        <w:pStyle w:val="opplisting"/>
      </w:pPr>
      <w:r>
        <w:t>Bjørnafjorden kommune</w:t>
      </w:r>
    </w:p>
    <w:p w14:paraId="4B5AAB68" w14:textId="77777777" w:rsidR="0028784C" w:rsidRDefault="0028784C" w:rsidP="00AB68CF">
      <w:pPr>
        <w:pStyle w:val="opplisting"/>
      </w:pPr>
      <w:r>
        <w:t>Bærum kommune</w:t>
      </w:r>
    </w:p>
    <w:p w14:paraId="706E961C" w14:textId="77777777" w:rsidR="0028784C" w:rsidRDefault="0028784C" w:rsidP="00AB68CF">
      <w:pPr>
        <w:pStyle w:val="opplisting"/>
      </w:pPr>
      <w:r>
        <w:t>Fredrikstad kommune</w:t>
      </w:r>
    </w:p>
    <w:p w14:paraId="5D81AE80" w14:textId="77777777" w:rsidR="0028784C" w:rsidRDefault="0028784C" w:rsidP="00AB68CF">
      <w:pPr>
        <w:pStyle w:val="opplisting"/>
      </w:pPr>
      <w:r>
        <w:t>Halden kommune</w:t>
      </w:r>
    </w:p>
    <w:p w14:paraId="531047EE" w14:textId="77777777" w:rsidR="0028784C" w:rsidRDefault="0028784C" w:rsidP="00AB68CF">
      <w:pPr>
        <w:pStyle w:val="opplisting"/>
      </w:pPr>
      <w:r>
        <w:t>Indre Fosen kommune</w:t>
      </w:r>
    </w:p>
    <w:p w14:paraId="32A450BA" w14:textId="77777777" w:rsidR="0028784C" w:rsidRDefault="0028784C" w:rsidP="00AB68CF">
      <w:pPr>
        <w:pStyle w:val="opplisting"/>
      </w:pPr>
      <w:r>
        <w:t>Kristiansand kommune</w:t>
      </w:r>
    </w:p>
    <w:p w14:paraId="64B9AC2F" w14:textId="77777777" w:rsidR="0028784C" w:rsidRDefault="0028784C" w:rsidP="00AB68CF">
      <w:pPr>
        <w:pStyle w:val="opplisting"/>
      </w:pPr>
      <w:r>
        <w:t>Kristiansund kommune</w:t>
      </w:r>
    </w:p>
    <w:p w14:paraId="420F8541" w14:textId="77777777" w:rsidR="0028784C" w:rsidRDefault="0028784C" w:rsidP="00AB68CF">
      <w:pPr>
        <w:pStyle w:val="opplisting"/>
      </w:pPr>
      <w:proofErr w:type="spellStart"/>
      <w:r>
        <w:lastRenderedPageBreak/>
        <w:t>Kvinherad</w:t>
      </w:r>
      <w:proofErr w:type="spellEnd"/>
      <w:r>
        <w:t xml:space="preserve"> kommune</w:t>
      </w:r>
    </w:p>
    <w:p w14:paraId="6877E3F4" w14:textId="77777777" w:rsidR="0028784C" w:rsidRDefault="0028784C" w:rsidP="00AB68CF">
      <w:pPr>
        <w:pStyle w:val="opplisting"/>
      </w:pPr>
      <w:r>
        <w:t>Levanger kommune</w:t>
      </w:r>
    </w:p>
    <w:p w14:paraId="5A710392" w14:textId="77777777" w:rsidR="0028784C" w:rsidRDefault="0028784C" w:rsidP="00AB68CF">
      <w:pPr>
        <w:pStyle w:val="opplisting"/>
      </w:pPr>
      <w:r>
        <w:t>Lillestrøm kommune</w:t>
      </w:r>
    </w:p>
    <w:p w14:paraId="3CA2E283" w14:textId="77777777" w:rsidR="0028784C" w:rsidRDefault="0028784C" w:rsidP="00AB68CF">
      <w:pPr>
        <w:pStyle w:val="opplisting"/>
      </w:pPr>
      <w:r>
        <w:t>Malvik kommune</w:t>
      </w:r>
    </w:p>
    <w:p w14:paraId="4FD899B3" w14:textId="77777777" w:rsidR="0028784C" w:rsidRDefault="0028784C" w:rsidP="00AB68CF">
      <w:pPr>
        <w:pStyle w:val="opplisting"/>
      </w:pPr>
      <w:r>
        <w:t>Modum kommune</w:t>
      </w:r>
    </w:p>
    <w:p w14:paraId="438D4743" w14:textId="77777777" w:rsidR="0028784C" w:rsidRDefault="0028784C" w:rsidP="00AB68CF">
      <w:pPr>
        <w:pStyle w:val="opplisting"/>
      </w:pPr>
      <w:r>
        <w:t>Molde kommune</w:t>
      </w:r>
    </w:p>
    <w:p w14:paraId="1DF3AA03" w14:textId="77777777" w:rsidR="0028784C" w:rsidRDefault="0028784C" w:rsidP="00AB68CF">
      <w:pPr>
        <w:pStyle w:val="opplisting"/>
      </w:pPr>
      <w:r>
        <w:t>Namsos kommune</w:t>
      </w:r>
    </w:p>
    <w:p w14:paraId="27CDF24F" w14:textId="77777777" w:rsidR="0028784C" w:rsidRDefault="0028784C" w:rsidP="00AB68CF">
      <w:pPr>
        <w:pStyle w:val="opplisting"/>
      </w:pPr>
      <w:r>
        <w:t>Oppdal kommune</w:t>
      </w:r>
    </w:p>
    <w:p w14:paraId="22D5838A" w14:textId="77777777" w:rsidR="0028784C" w:rsidRDefault="0028784C" w:rsidP="00AB68CF">
      <w:pPr>
        <w:pStyle w:val="opplisting"/>
      </w:pPr>
      <w:r>
        <w:t>Oslo kommune</w:t>
      </w:r>
    </w:p>
    <w:p w14:paraId="7423F981" w14:textId="77777777" w:rsidR="0028784C" w:rsidRDefault="0028784C" w:rsidP="00AB68CF">
      <w:pPr>
        <w:pStyle w:val="opplisting"/>
      </w:pPr>
      <w:r>
        <w:t>Rælingen kommune</w:t>
      </w:r>
    </w:p>
    <w:p w14:paraId="2327C8CB" w14:textId="77777777" w:rsidR="0028784C" w:rsidRDefault="0028784C" w:rsidP="00AB68CF">
      <w:pPr>
        <w:pStyle w:val="opplisting"/>
      </w:pPr>
      <w:r>
        <w:t>Røyrvik kommune</w:t>
      </w:r>
    </w:p>
    <w:p w14:paraId="484EE232" w14:textId="77777777" w:rsidR="0028784C" w:rsidRDefault="0028784C" w:rsidP="00AB68CF">
      <w:pPr>
        <w:pStyle w:val="opplisting"/>
      </w:pPr>
      <w:r>
        <w:t>Sandefjord kommune</w:t>
      </w:r>
    </w:p>
    <w:p w14:paraId="154878D3" w14:textId="77777777" w:rsidR="0028784C" w:rsidRDefault="0028784C" w:rsidP="00AB68CF">
      <w:pPr>
        <w:pStyle w:val="opplisting"/>
      </w:pPr>
      <w:r>
        <w:t>Sarpsborg kommune</w:t>
      </w:r>
    </w:p>
    <w:p w14:paraId="184FF645" w14:textId="77777777" w:rsidR="0028784C" w:rsidRDefault="0028784C" w:rsidP="00AB68CF">
      <w:pPr>
        <w:pStyle w:val="opplisting"/>
      </w:pPr>
      <w:r>
        <w:t>Skien kommune</w:t>
      </w:r>
    </w:p>
    <w:p w14:paraId="4EA770B5" w14:textId="77777777" w:rsidR="0028784C" w:rsidRDefault="0028784C" w:rsidP="00AB68CF">
      <w:pPr>
        <w:pStyle w:val="opplisting"/>
      </w:pPr>
      <w:r>
        <w:t>Smøla kommune</w:t>
      </w:r>
    </w:p>
    <w:p w14:paraId="089BC013" w14:textId="77777777" w:rsidR="0028784C" w:rsidRDefault="0028784C" w:rsidP="00AB68CF">
      <w:pPr>
        <w:pStyle w:val="opplisting"/>
      </w:pPr>
      <w:r>
        <w:t>Sola kommune</w:t>
      </w:r>
    </w:p>
    <w:p w14:paraId="5A245717" w14:textId="77777777" w:rsidR="0028784C" w:rsidRDefault="0028784C" w:rsidP="00AB68CF">
      <w:pPr>
        <w:pStyle w:val="opplisting"/>
      </w:pPr>
      <w:r>
        <w:t>Sortland kommune / Kulturfabrikken Sortland KF</w:t>
      </w:r>
    </w:p>
    <w:p w14:paraId="3F2E046B" w14:textId="77777777" w:rsidR="0028784C" w:rsidRDefault="0028784C" w:rsidP="00AB68CF">
      <w:pPr>
        <w:pStyle w:val="opplisting"/>
      </w:pPr>
      <w:r>
        <w:t>Stavanger kommune</w:t>
      </w:r>
    </w:p>
    <w:p w14:paraId="636C4866" w14:textId="77777777" w:rsidR="0028784C" w:rsidRDefault="0028784C" w:rsidP="00AB68CF">
      <w:pPr>
        <w:pStyle w:val="opplisting"/>
      </w:pPr>
      <w:r>
        <w:t>Surnadal kommune</w:t>
      </w:r>
    </w:p>
    <w:p w14:paraId="4C224E7D" w14:textId="77777777" w:rsidR="0028784C" w:rsidRDefault="0028784C" w:rsidP="00AB68CF">
      <w:pPr>
        <w:pStyle w:val="opplisting"/>
      </w:pPr>
      <w:r>
        <w:t>Tromsø kommune</w:t>
      </w:r>
    </w:p>
    <w:p w14:paraId="5B29FEA7" w14:textId="77777777" w:rsidR="0028784C" w:rsidRDefault="0028784C" w:rsidP="00AB68CF">
      <w:pPr>
        <w:pStyle w:val="opplisting"/>
      </w:pPr>
      <w:r>
        <w:t>Trondheim kommune</w:t>
      </w:r>
    </w:p>
    <w:p w14:paraId="751B466C" w14:textId="77777777" w:rsidR="0028784C" w:rsidRDefault="0028784C" w:rsidP="00AB68CF">
      <w:pPr>
        <w:pStyle w:val="opplisting"/>
      </w:pPr>
      <w:r>
        <w:t>Verdal kommune</w:t>
      </w:r>
    </w:p>
    <w:p w14:paraId="3269A3CF" w14:textId="77777777" w:rsidR="0028784C" w:rsidRDefault="0028784C" w:rsidP="00AB68CF">
      <w:pPr>
        <w:pStyle w:val="opplisting"/>
      </w:pPr>
      <w:r>
        <w:t>Øvre Eiker kommune</w:t>
      </w:r>
    </w:p>
    <w:p w14:paraId="19BDF85F" w14:textId="77777777" w:rsidR="0028784C" w:rsidRDefault="0028784C" w:rsidP="00AB68CF">
      <w:pPr>
        <w:pStyle w:val="opplisting"/>
      </w:pPr>
      <w:r>
        <w:t>Ålesund kommune</w:t>
      </w:r>
    </w:p>
    <w:p w14:paraId="27EE0285" w14:textId="77777777" w:rsidR="0028784C" w:rsidRDefault="0028784C" w:rsidP="00AB68CF">
      <w:pPr>
        <w:pStyle w:val="opplisting"/>
      </w:pPr>
    </w:p>
    <w:p w14:paraId="70E37005" w14:textId="77777777" w:rsidR="0028784C" w:rsidRDefault="0028784C" w:rsidP="00AB68CF">
      <w:pPr>
        <w:pStyle w:val="opplisting"/>
      </w:pPr>
      <w:r>
        <w:t>Kulturrom</w:t>
      </w:r>
    </w:p>
    <w:p w14:paraId="604D6980" w14:textId="77777777" w:rsidR="0028784C" w:rsidRDefault="0028784C" w:rsidP="00AB68CF">
      <w:pPr>
        <w:pStyle w:val="opplisting"/>
      </w:pPr>
      <w:r>
        <w:t>Vestfoldmuseene IKS</w:t>
      </w:r>
    </w:p>
    <w:p w14:paraId="14D52CBE" w14:textId="77777777" w:rsidR="0028784C" w:rsidRDefault="0028784C" w:rsidP="00AB68CF">
      <w:pPr>
        <w:pStyle w:val="opplisting"/>
      </w:pPr>
    </w:p>
    <w:p w14:paraId="51223550" w14:textId="77777777" w:rsidR="0028784C" w:rsidRDefault="0028784C" w:rsidP="00AB68CF">
      <w:pPr>
        <w:pStyle w:val="opplisting"/>
      </w:pPr>
      <w:r>
        <w:t>Arbeidsgiverforeningen Spekter</w:t>
      </w:r>
    </w:p>
    <w:p w14:paraId="2864120F" w14:textId="77777777" w:rsidR="0028784C" w:rsidRDefault="0028784C" w:rsidP="00AB68CF">
      <w:pPr>
        <w:pStyle w:val="opplisting"/>
      </w:pPr>
      <w:r>
        <w:t>Arkivforbundet</w:t>
      </w:r>
    </w:p>
    <w:p w14:paraId="221594AE" w14:textId="77777777" w:rsidR="0028784C" w:rsidRDefault="0028784C" w:rsidP="00AB68CF">
      <w:pPr>
        <w:pStyle w:val="opplisting"/>
      </w:pPr>
      <w:r>
        <w:t>Bibliotekarforbundet</w:t>
      </w:r>
    </w:p>
    <w:p w14:paraId="30F598C6" w14:textId="77777777" w:rsidR="0028784C" w:rsidRDefault="0028784C" w:rsidP="00AB68CF">
      <w:pPr>
        <w:pStyle w:val="opplisting"/>
      </w:pPr>
      <w:r>
        <w:t>Bokhandlerforeningen</w:t>
      </w:r>
    </w:p>
    <w:p w14:paraId="58F2BB4B" w14:textId="77777777" w:rsidR="0028784C" w:rsidRDefault="0028784C" w:rsidP="00AB68CF">
      <w:pPr>
        <w:pStyle w:val="opplisting"/>
      </w:pPr>
      <w:proofErr w:type="spellStart"/>
      <w:r>
        <w:t>Creo</w:t>
      </w:r>
      <w:proofErr w:type="spellEnd"/>
      <w:r>
        <w:t xml:space="preserve"> – forbundet for kunst og kultur</w:t>
      </w:r>
    </w:p>
    <w:p w14:paraId="73082481" w14:textId="77777777" w:rsidR="0028784C" w:rsidRDefault="0028784C" w:rsidP="00AB68CF">
      <w:pPr>
        <w:pStyle w:val="opplisting"/>
      </w:pPr>
      <w:r>
        <w:t>Danse- og teatersentrum</w:t>
      </w:r>
    </w:p>
    <w:p w14:paraId="1A6D5729" w14:textId="77777777" w:rsidR="0028784C" w:rsidRDefault="0028784C" w:rsidP="00AB68CF">
      <w:pPr>
        <w:pStyle w:val="opplisting"/>
      </w:pPr>
      <w:r>
        <w:t>De Unges Orkesterforbund</w:t>
      </w:r>
    </w:p>
    <w:p w14:paraId="6FB581C1" w14:textId="77777777" w:rsidR="0028784C" w:rsidRDefault="0028784C" w:rsidP="00AB68CF">
      <w:pPr>
        <w:pStyle w:val="opplisting"/>
      </w:pPr>
      <w:r>
        <w:t xml:space="preserve">Den norske </w:t>
      </w:r>
      <w:proofErr w:type="spellStart"/>
      <w:r>
        <w:t>kyrkja</w:t>
      </w:r>
      <w:proofErr w:type="spellEnd"/>
      <w:r>
        <w:t xml:space="preserve">, </w:t>
      </w:r>
      <w:proofErr w:type="spellStart"/>
      <w:r>
        <w:t>Kyrkjerådet</w:t>
      </w:r>
      <w:proofErr w:type="spellEnd"/>
    </w:p>
    <w:p w14:paraId="213FBC5B" w14:textId="77777777" w:rsidR="0028784C" w:rsidRDefault="0028784C" w:rsidP="00AB68CF">
      <w:pPr>
        <w:pStyle w:val="opplisting"/>
      </w:pPr>
      <w:r>
        <w:t>Ekko fritidsklubb, Farsund kommune</w:t>
      </w:r>
    </w:p>
    <w:p w14:paraId="2529B09F" w14:textId="77777777" w:rsidR="0028784C" w:rsidRDefault="0028784C" w:rsidP="00AB68CF">
      <w:pPr>
        <w:pStyle w:val="opplisting"/>
      </w:pPr>
      <w:r>
        <w:t>Fagforbundet</w:t>
      </w:r>
    </w:p>
    <w:p w14:paraId="4B699B21" w14:textId="77777777" w:rsidR="0028784C" w:rsidRDefault="0028784C" w:rsidP="00AB68CF">
      <w:pPr>
        <w:pStyle w:val="opplisting"/>
      </w:pPr>
      <w:r>
        <w:t>Forskerforbundet</w:t>
      </w:r>
    </w:p>
    <w:p w14:paraId="2D7112E3" w14:textId="77777777" w:rsidR="0028784C" w:rsidRDefault="0028784C" w:rsidP="00AB68CF">
      <w:pPr>
        <w:pStyle w:val="opplisting"/>
      </w:pPr>
      <w:r>
        <w:t>Hyperion – Norsk forbund for fantastiske fritidsinteresser</w:t>
      </w:r>
    </w:p>
    <w:p w14:paraId="65EE5665" w14:textId="77777777" w:rsidR="0028784C" w:rsidRDefault="0028784C" w:rsidP="00AB68CF">
      <w:pPr>
        <w:pStyle w:val="opplisting"/>
      </w:pPr>
      <w:proofErr w:type="spellStart"/>
      <w:r>
        <w:t>Kopinor</w:t>
      </w:r>
      <w:proofErr w:type="spellEnd"/>
    </w:p>
    <w:p w14:paraId="037548EC" w14:textId="77777777" w:rsidR="0028784C" w:rsidRDefault="0028784C" w:rsidP="00AB68CF">
      <w:pPr>
        <w:pStyle w:val="opplisting"/>
      </w:pPr>
      <w:r>
        <w:t>KS – Kommunesektorens organisasjon</w:t>
      </w:r>
    </w:p>
    <w:p w14:paraId="457B2C3F" w14:textId="77777777" w:rsidR="0028784C" w:rsidRDefault="0028784C" w:rsidP="00AB68CF">
      <w:pPr>
        <w:pStyle w:val="opplisting"/>
      </w:pPr>
      <w:r>
        <w:t>Kulturalliansen</w:t>
      </w:r>
    </w:p>
    <w:p w14:paraId="215D54AA" w14:textId="77777777" w:rsidR="0028784C" w:rsidRDefault="0028784C" w:rsidP="00AB68CF">
      <w:pPr>
        <w:pStyle w:val="opplisting"/>
      </w:pPr>
      <w:r>
        <w:t>Kultur Vest AS</w:t>
      </w:r>
    </w:p>
    <w:p w14:paraId="1485C731" w14:textId="77777777" w:rsidR="0028784C" w:rsidRDefault="0028784C" w:rsidP="00AB68CF">
      <w:pPr>
        <w:pStyle w:val="opplisting"/>
      </w:pPr>
      <w:r>
        <w:lastRenderedPageBreak/>
        <w:t>Kunstnernettverket</w:t>
      </w:r>
    </w:p>
    <w:p w14:paraId="6B375693" w14:textId="77777777" w:rsidR="0028784C" w:rsidRDefault="0028784C" w:rsidP="00AB68CF">
      <w:pPr>
        <w:pStyle w:val="opplisting"/>
      </w:pPr>
      <w:r>
        <w:t>Kunstsentrene i Norge</w:t>
      </w:r>
    </w:p>
    <w:p w14:paraId="450132F3" w14:textId="77777777" w:rsidR="0028784C" w:rsidRDefault="0028784C" w:rsidP="00AB68CF">
      <w:pPr>
        <w:pStyle w:val="opplisting"/>
      </w:pPr>
      <w:r>
        <w:t>Museum Vest</w:t>
      </w:r>
    </w:p>
    <w:p w14:paraId="5A0C5D55" w14:textId="77777777" w:rsidR="0028784C" w:rsidRDefault="0028784C" w:rsidP="00AB68CF">
      <w:pPr>
        <w:pStyle w:val="opplisting"/>
      </w:pPr>
      <w:r>
        <w:t>Musikk i Innlandet</w:t>
      </w:r>
    </w:p>
    <w:p w14:paraId="2765638B" w14:textId="77777777" w:rsidR="0028784C" w:rsidRDefault="0028784C" w:rsidP="00AB68CF">
      <w:pPr>
        <w:pStyle w:val="opplisting"/>
      </w:pPr>
      <w:r>
        <w:t>Nettverk for regionale teaterråd</w:t>
      </w:r>
    </w:p>
    <w:p w14:paraId="77A880EB" w14:textId="77777777" w:rsidR="0028784C" w:rsidRDefault="0028784C" w:rsidP="00AB68CF">
      <w:pPr>
        <w:pStyle w:val="opplisting"/>
      </w:pPr>
      <w:proofErr w:type="spellStart"/>
      <w:r>
        <w:t>Noregs</w:t>
      </w:r>
      <w:proofErr w:type="spellEnd"/>
      <w:r>
        <w:t xml:space="preserve"> Mållag</w:t>
      </w:r>
    </w:p>
    <w:p w14:paraId="1666A4C5" w14:textId="77777777" w:rsidR="0028784C" w:rsidRDefault="0028784C" w:rsidP="00AB68CF">
      <w:pPr>
        <w:pStyle w:val="opplisting"/>
      </w:pPr>
      <w:r>
        <w:t>Norges Kulturvernforbund</w:t>
      </w:r>
    </w:p>
    <w:p w14:paraId="7ACBD488" w14:textId="77777777" w:rsidR="0028784C" w:rsidRDefault="0028784C" w:rsidP="00AB68CF">
      <w:pPr>
        <w:pStyle w:val="opplisting"/>
      </w:pPr>
      <w:r>
        <w:t>Norges Museumsforbund</w:t>
      </w:r>
    </w:p>
    <w:p w14:paraId="78A563BB" w14:textId="77777777" w:rsidR="0028784C" w:rsidRDefault="0028784C" w:rsidP="00AB68CF">
      <w:pPr>
        <w:pStyle w:val="opplisting"/>
      </w:pPr>
      <w:r>
        <w:t>Norges musikkhøgskole</w:t>
      </w:r>
    </w:p>
    <w:p w14:paraId="7BF006B9" w14:textId="77777777" w:rsidR="0028784C" w:rsidRDefault="0028784C" w:rsidP="00AB68CF">
      <w:pPr>
        <w:pStyle w:val="opplisting"/>
      </w:pPr>
      <w:r>
        <w:t>Norsk Bibliotekforening</w:t>
      </w:r>
    </w:p>
    <w:p w14:paraId="423EE8E8" w14:textId="77777777" w:rsidR="0028784C" w:rsidRDefault="0028784C" w:rsidP="00AB68CF">
      <w:pPr>
        <w:pStyle w:val="opplisting"/>
      </w:pPr>
      <w:r>
        <w:t>Norske Billedkunstnere</w:t>
      </w:r>
    </w:p>
    <w:p w14:paraId="0279F64F" w14:textId="77777777" w:rsidR="0028784C" w:rsidRDefault="0028784C" w:rsidP="00AB68CF">
      <w:pPr>
        <w:pStyle w:val="opplisting"/>
      </w:pPr>
      <w:r>
        <w:t>Norske Dansekunstnere</w:t>
      </w:r>
    </w:p>
    <w:p w14:paraId="1BEAE900" w14:textId="77777777" w:rsidR="0028784C" w:rsidRDefault="0028784C" w:rsidP="00AB68CF">
      <w:pPr>
        <w:pStyle w:val="opplisting"/>
      </w:pPr>
      <w:r>
        <w:t>Norske Historiske Spel</w:t>
      </w:r>
    </w:p>
    <w:p w14:paraId="1DF9769A" w14:textId="77777777" w:rsidR="0028784C" w:rsidRDefault="0028784C" w:rsidP="00AB68CF">
      <w:pPr>
        <w:pStyle w:val="opplisting"/>
      </w:pPr>
      <w:r>
        <w:t>Norske kulturarrangører</w:t>
      </w:r>
    </w:p>
    <w:p w14:paraId="0647B503" w14:textId="77777777" w:rsidR="0028784C" w:rsidRDefault="0028784C" w:rsidP="00AB68CF">
      <w:pPr>
        <w:pStyle w:val="opplisting"/>
      </w:pPr>
      <w:r>
        <w:t>Norske kulturhus</w:t>
      </w:r>
    </w:p>
    <w:p w14:paraId="07F7D703" w14:textId="77777777" w:rsidR="0028784C" w:rsidRDefault="0028784C" w:rsidP="00AB68CF">
      <w:pPr>
        <w:pStyle w:val="opplisting"/>
      </w:pPr>
      <w:r>
        <w:t>Norske kunsthåndverkere</w:t>
      </w:r>
    </w:p>
    <w:p w14:paraId="4A0033EE" w14:textId="77777777" w:rsidR="0028784C" w:rsidRDefault="0028784C" w:rsidP="00AB68CF">
      <w:pPr>
        <w:pStyle w:val="opplisting"/>
      </w:pPr>
      <w:r>
        <w:t>Norsk faglitterær forfatter- og oversetterforening</w:t>
      </w:r>
    </w:p>
    <w:p w14:paraId="04D500E4" w14:textId="77777777" w:rsidR="0028784C" w:rsidRDefault="0028784C" w:rsidP="00AB68CF">
      <w:pPr>
        <w:pStyle w:val="opplisting"/>
      </w:pPr>
      <w:r>
        <w:t>Norsk filmforbund</w:t>
      </w:r>
    </w:p>
    <w:p w14:paraId="7A8FCC9E" w14:textId="77777777" w:rsidR="0028784C" w:rsidRDefault="0028784C" w:rsidP="00AB68CF">
      <w:pPr>
        <w:pStyle w:val="opplisting"/>
      </w:pPr>
      <w:r>
        <w:t>Norsk Fyrforening</w:t>
      </w:r>
    </w:p>
    <w:p w14:paraId="79A9C687" w14:textId="77777777" w:rsidR="0028784C" w:rsidRDefault="0028784C" w:rsidP="00AB68CF">
      <w:pPr>
        <w:pStyle w:val="opplisting"/>
      </w:pPr>
      <w:r>
        <w:t>Norsk jazzforum</w:t>
      </w:r>
    </w:p>
    <w:p w14:paraId="01321013" w14:textId="77777777" w:rsidR="0028784C" w:rsidRDefault="0028784C" w:rsidP="00AB68CF">
      <w:pPr>
        <w:pStyle w:val="opplisting"/>
      </w:pPr>
      <w:r>
        <w:t>Norsk komponistforening</w:t>
      </w:r>
    </w:p>
    <w:p w14:paraId="789F5315" w14:textId="77777777" w:rsidR="0028784C" w:rsidRDefault="0028784C" w:rsidP="00AB68CF">
      <w:pPr>
        <w:pStyle w:val="opplisting"/>
      </w:pPr>
      <w:r>
        <w:t>Norsk kulturforum</w:t>
      </w:r>
    </w:p>
    <w:p w14:paraId="134356F3" w14:textId="77777777" w:rsidR="0028784C" w:rsidRDefault="0028784C" w:rsidP="00AB68CF">
      <w:pPr>
        <w:pStyle w:val="opplisting"/>
      </w:pPr>
      <w:r>
        <w:t>Norsk kulturskoleråd</w:t>
      </w:r>
    </w:p>
    <w:p w14:paraId="196B7322" w14:textId="77777777" w:rsidR="0028784C" w:rsidRDefault="0028784C" w:rsidP="00AB68CF">
      <w:pPr>
        <w:pStyle w:val="opplisting"/>
      </w:pPr>
      <w:r>
        <w:t>Norsk musikkråd</w:t>
      </w:r>
    </w:p>
    <w:p w14:paraId="4A2CA46F" w14:textId="77777777" w:rsidR="0028784C" w:rsidRDefault="0028784C" w:rsidP="00AB68CF">
      <w:pPr>
        <w:pStyle w:val="opplisting"/>
      </w:pPr>
      <w:r>
        <w:t>Norsk Oversetterforening</w:t>
      </w:r>
    </w:p>
    <w:p w14:paraId="2DAD224C" w14:textId="77777777" w:rsidR="0028784C" w:rsidRDefault="0028784C" w:rsidP="00AB68CF">
      <w:pPr>
        <w:pStyle w:val="opplisting"/>
      </w:pPr>
      <w:r>
        <w:t>Norsk teater- og orkesterforening</w:t>
      </w:r>
    </w:p>
    <w:p w14:paraId="66098DA1" w14:textId="77777777" w:rsidR="0028784C" w:rsidRDefault="0028784C" w:rsidP="00AB68CF">
      <w:pPr>
        <w:pStyle w:val="opplisting"/>
      </w:pPr>
      <w:r>
        <w:t>Redd Barna</w:t>
      </w:r>
    </w:p>
    <w:p w14:paraId="178B5965" w14:textId="77777777" w:rsidR="0028784C" w:rsidRDefault="0028784C" w:rsidP="00AB68CF">
      <w:pPr>
        <w:pStyle w:val="opplisting"/>
      </w:pPr>
      <w:proofErr w:type="spellStart"/>
      <w:r>
        <w:t>Shadow</w:t>
      </w:r>
      <w:proofErr w:type="spellEnd"/>
      <w:r>
        <w:t xml:space="preserve"> fritidsklubb, Farsund kommune</w:t>
      </w:r>
    </w:p>
    <w:p w14:paraId="57F12D7D" w14:textId="77777777" w:rsidR="0028784C" w:rsidRDefault="0028784C" w:rsidP="00AB68CF">
      <w:pPr>
        <w:pStyle w:val="opplisting"/>
      </w:pPr>
      <w:r>
        <w:t>Slekt og Data</w:t>
      </w:r>
    </w:p>
    <w:p w14:paraId="5A6AFE48" w14:textId="77777777" w:rsidR="0028784C" w:rsidRDefault="0028784C" w:rsidP="00AB68CF">
      <w:pPr>
        <w:pStyle w:val="opplisting"/>
      </w:pPr>
      <w:r>
        <w:t>Studieforbundet kultur og tradisjon</w:t>
      </w:r>
    </w:p>
    <w:p w14:paraId="55AA033F" w14:textId="77777777" w:rsidR="0028784C" w:rsidRDefault="0028784C" w:rsidP="00AB68CF">
      <w:pPr>
        <w:pStyle w:val="opplisting"/>
      </w:pPr>
      <w:r>
        <w:t>Ungdom og Fritid</w:t>
      </w:r>
    </w:p>
    <w:p w14:paraId="764B61B9" w14:textId="77777777" w:rsidR="0028784C" w:rsidRDefault="0028784C" w:rsidP="00AB68CF">
      <w:pPr>
        <w:pStyle w:val="opplisting"/>
      </w:pPr>
      <w:r>
        <w:t xml:space="preserve">Unge Kunstneres </w:t>
      </w:r>
      <w:proofErr w:type="spellStart"/>
      <w:r>
        <w:t>Samfund</w:t>
      </w:r>
      <w:proofErr w:type="spellEnd"/>
    </w:p>
    <w:p w14:paraId="44F0EE3E" w14:textId="77777777" w:rsidR="0028784C" w:rsidRDefault="0028784C" w:rsidP="00AB68CF">
      <w:pPr>
        <w:pStyle w:val="opplisting"/>
      </w:pPr>
      <w:r>
        <w:t>Vest-Agder-museet</w:t>
      </w:r>
    </w:p>
    <w:p w14:paraId="69F09A0F" w14:textId="77777777" w:rsidR="0028784C" w:rsidRDefault="0028784C" w:rsidP="00AB68CF">
      <w:pPr>
        <w:pStyle w:val="opplisting"/>
      </w:pPr>
      <w:r>
        <w:t>Viken filmsenter</w:t>
      </w:r>
    </w:p>
    <w:p w14:paraId="4E5333F9" w14:textId="77777777" w:rsidR="0028784C" w:rsidRDefault="0028784C" w:rsidP="00AB68CF">
      <w:pPr>
        <w:pStyle w:val="opplisting"/>
      </w:pPr>
      <w:r>
        <w:t>Virke</w:t>
      </w:r>
    </w:p>
    <w:p w14:paraId="68FDC154" w14:textId="77777777" w:rsidR="0028784C" w:rsidRDefault="0028784C" w:rsidP="00AB68CF">
      <w:pPr>
        <w:pStyle w:val="opplisting"/>
      </w:pPr>
      <w:r>
        <w:t>Voksenopplæringsforbundet</w:t>
      </w:r>
    </w:p>
    <w:p w14:paraId="69EEA69A" w14:textId="77777777" w:rsidR="0028784C" w:rsidRDefault="0028784C" w:rsidP="00AB68CF">
      <w:pPr>
        <w:pStyle w:val="opplisting"/>
      </w:pPr>
      <w:r>
        <w:t xml:space="preserve">To </w:t>
      </w:r>
      <w:proofErr w:type="spellStart"/>
      <w:r>
        <w:t>privatpersonar</w:t>
      </w:r>
      <w:proofErr w:type="spellEnd"/>
    </w:p>
    <w:p w14:paraId="037A6227" w14:textId="77777777" w:rsidR="0028784C" w:rsidRDefault="0028784C" w:rsidP="00AB68CF">
      <w:proofErr w:type="spellStart"/>
      <w:r>
        <w:t>Følgjande</w:t>
      </w:r>
      <w:proofErr w:type="spellEnd"/>
      <w:r>
        <w:t xml:space="preserve"> </w:t>
      </w:r>
      <w:proofErr w:type="spellStart"/>
      <w:r>
        <w:t>høyringsinstansar</w:t>
      </w:r>
      <w:proofErr w:type="spellEnd"/>
      <w:r>
        <w:t xml:space="preserve"> sa at </w:t>
      </w:r>
      <w:proofErr w:type="spellStart"/>
      <w:r>
        <w:t>dei</w:t>
      </w:r>
      <w:proofErr w:type="spellEnd"/>
      <w:r>
        <w:t xml:space="preserve"> </w:t>
      </w:r>
      <w:proofErr w:type="spellStart"/>
      <w:r>
        <w:t>ikkje</w:t>
      </w:r>
      <w:proofErr w:type="spellEnd"/>
      <w:r>
        <w:t xml:space="preserve"> hadde merknader:</w:t>
      </w:r>
    </w:p>
    <w:p w14:paraId="09141D7B" w14:textId="77777777" w:rsidR="0028784C" w:rsidRDefault="0028784C" w:rsidP="00AB68CF">
      <w:pPr>
        <w:pStyle w:val="opplisting"/>
      </w:pPr>
    </w:p>
    <w:p w14:paraId="63BBAAB5" w14:textId="77777777" w:rsidR="0028784C" w:rsidRDefault="0028784C" w:rsidP="00AB68CF">
      <w:pPr>
        <w:pStyle w:val="opplisting"/>
      </w:pPr>
      <w:r>
        <w:t>Frøya kommune</w:t>
      </w:r>
    </w:p>
    <w:p w14:paraId="3190D658" w14:textId="77777777" w:rsidR="0028784C" w:rsidRDefault="0028784C" w:rsidP="00AB68CF">
      <w:pPr>
        <w:pStyle w:val="opplisting"/>
      </w:pPr>
      <w:r>
        <w:t>Stord kommune</w:t>
      </w:r>
    </w:p>
    <w:p w14:paraId="1C7BB9B9" w14:textId="77777777" w:rsidR="0028784C" w:rsidRDefault="0028784C" w:rsidP="00AB68CF">
      <w:r>
        <w:t xml:space="preserve">Dei fleste </w:t>
      </w:r>
      <w:proofErr w:type="spellStart"/>
      <w:r>
        <w:t>høyringsinstansane</w:t>
      </w:r>
      <w:proofErr w:type="spellEnd"/>
      <w:r>
        <w:t xml:space="preserve">, både </w:t>
      </w:r>
      <w:proofErr w:type="spellStart"/>
      <w:r>
        <w:t>frå</w:t>
      </w:r>
      <w:proofErr w:type="spellEnd"/>
      <w:r>
        <w:t xml:space="preserve"> kommunal sektor og kultursektoren, støtta forslaga i </w:t>
      </w:r>
      <w:proofErr w:type="spellStart"/>
      <w:r>
        <w:t>høyringsnotatet</w:t>
      </w:r>
      <w:proofErr w:type="spellEnd"/>
      <w:r>
        <w:t xml:space="preserve">. </w:t>
      </w:r>
      <w:proofErr w:type="spellStart"/>
      <w:r>
        <w:t>Høyringssvara</w:t>
      </w:r>
      <w:proofErr w:type="spellEnd"/>
      <w:r>
        <w:t xml:space="preserve"> blir </w:t>
      </w:r>
      <w:proofErr w:type="spellStart"/>
      <w:r>
        <w:t>omtala</w:t>
      </w:r>
      <w:proofErr w:type="spellEnd"/>
      <w:r>
        <w:t xml:space="preserve"> </w:t>
      </w:r>
      <w:proofErr w:type="spellStart"/>
      <w:r>
        <w:t>meir</w:t>
      </w:r>
      <w:proofErr w:type="spellEnd"/>
      <w:r>
        <w:t xml:space="preserve"> </w:t>
      </w:r>
      <w:proofErr w:type="spellStart"/>
      <w:r>
        <w:t>inngåande</w:t>
      </w:r>
      <w:proofErr w:type="spellEnd"/>
      <w:r>
        <w:t xml:space="preserve"> </w:t>
      </w:r>
      <w:proofErr w:type="spellStart"/>
      <w:r>
        <w:t>nedanfor</w:t>
      </w:r>
      <w:proofErr w:type="spellEnd"/>
      <w:r>
        <w:t>.</w:t>
      </w:r>
    </w:p>
    <w:p w14:paraId="5190BA2F" w14:textId="77777777" w:rsidR="0028784C" w:rsidRDefault="0028784C" w:rsidP="00AB68CF">
      <w:pPr>
        <w:pStyle w:val="Overskrift1"/>
      </w:pPr>
      <w:proofErr w:type="spellStart"/>
      <w:r>
        <w:lastRenderedPageBreak/>
        <w:t>Gjeldande</w:t>
      </w:r>
      <w:proofErr w:type="spellEnd"/>
      <w:r>
        <w:t xml:space="preserve"> rett</w:t>
      </w:r>
    </w:p>
    <w:p w14:paraId="38437DF5" w14:textId="77777777" w:rsidR="0028784C" w:rsidRDefault="0028784C" w:rsidP="00AB68CF">
      <w:r>
        <w:t xml:space="preserve">Lov 29. juni 2007 nr. 89 om </w:t>
      </w:r>
      <w:proofErr w:type="spellStart"/>
      <w:r>
        <w:t>offentlege</w:t>
      </w:r>
      <w:proofErr w:type="spellEnd"/>
      <w:r>
        <w:t xml:space="preserve"> styremakters ansvar for </w:t>
      </w:r>
      <w:proofErr w:type="spellStart"/>
      <w:r>
        <w:t>kulturverksemd</w:t>
      </w:r>
      <w:proofErr w:type="spellEnd"/>
      <w:r>
        <w:t xml:space="preserve"> (kulturlova) slår fast ansvaret som staten, </w:t>
      </w:r>
      <w:proofErr w:type="spellStart"/>
      <w:r>
        <w:t>fylkeskommunane</w:t>
      </w:r>
      <w:proofErr w:type="spellEnd"/>
      <w:r>
        <w:t xml:space="preserve">, og </w:t>
      </w:r>
      <w:proofErr w:type="spellStart"/>
      <w:r>
        <w:t>kommunane</w:t>
      </w:r>
      <w:proofErr w:type="spellEnd"/>
      <w:r>
        <w:t xml:space="preserve"> har for å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slik at alle kan få høve til å delta i </w:t>
      </w:r>
      <w:proofErr w:type="spellStart"/>
      <w:r>
        <w:t>kulturaktivitetar</w:t>
      </w:r>
      <w:proofErr w:type="spellEnd"/>
      <w:r>
        <w:t xml:space="preserve"> og oppleva </w:t>
      </w:r>
      <w:proofErr w:type="spellStart"/>
      <w:r>
        <w:t>eit</w:t>
      </w:r>
      <w:proofErr w:type="spellEnd"/>
      <w:r>
        <w:t xml:space="preserve"> </w:t>
      </w:r>
      <w:proofErr w:type="spellStart"/>
      <w:r>
        <w:t>mangfald</w:t>
      </w:r>
      <w:proofErr w:type="spellEnd"/>
      <w:r>
        <w:t xml:space="preserve"> av kulturuttrykk». Lova er dermed ei rammelov som gir uttrykk for det overordna ansvaret som </w:t>
      </w:r>
      <w:proofErr w:type="spellStart"/>
      <w:r>
        <w:t>offentlege</w:t>
      </w:r>
      <w:proofErr w:type="spellEnd"/>
      <w:r>
        <w:t xml:space="preserve"> styresmakter har for tilrettelegging for </w:t>
      </w:r>
      <w:proofErr w:type="spellStart"/>
      <w:r>
        <w:t>eit</w:t>
      </w:r>
      <w:proofErr w:type="spellEnd"/>
      <w:r>
        <w:t xml:space="preserve"> </w:t>
      </w:r>
      <w:proofErr w:type="spellStart"/>
      <w:r>
        <w:t>levande</w:t>
      </w:r>
      <w:proofErr w:type="spellEnd"/>
      <w:r>
        <w:t xml:space="preserve"> kulturliv.</w:t>
      </w:r>
    </w:p>
    <w:p w14:paraId="1043F487" w14:textId="77777777" w:rsidR="0028784C" w:rsidRDefault="0028784C" w:rsidP="00AB68CF">
      <w:r>
        <w:t xml:space="preserve">I lova § 2 </w:t>
      </w:r>
      <w:proofErr w:type="spellStart"/>
      <w:r>
        <w:t>heiter</w:t>
      </w:r>
      <w:proofErr w:type="spellEnd"/>
      <w:r>
        <w:t xml:space="preserve"> det:</w:t>
      </w:r>
    </w:p>
    <w:p w14:paraId="1A088E53" w14:textId="77777777" w:rsidR="0028784C" w:rsidRDefault="0028784C" w:rsidP="00AB68CF">
      <w:pPr>
        <w:pStyle w:val="blokksit"/>
      </w:pPr>
      <w:r>
        <w:t xml:space="preserve">Med </w:t>
      </w:r>
      <w:proofErr w:type="spellStart"/>
      <w:r>
        <w:t>kulturverksemd</w:t>
      </w:r>
      <w:proofErr w:type="spellEnd"/>
      <w:r>
        <w:t xml:space="preserve"> meiner </w:t>
      </w:r>
      <w:proofErr w:type="spellStart"/>
      <w:r>
        <w:t>ein</w:t>
      </w:r>
      <w:proofErr w:type="spellEnd"/>
      <w:r>
        <w:t xml:space="preserve"> i denne lova å</w:t>
      </w:r>
    </w:p>
    <w:p w14:paraId="5548D13B" w14:textId="77777777" w:rsidR="0028784C" w:rsidRDefault="0028784C" w:rsidP="00AB68CF">
      <w:pPr>
        <w:pStyle w:val="friliste2"/>
      </w:pPr>
      <w:r>
        <w:t>a.</w:t>
      </w:r>
      <w:r>
        <w:tab/>
        <w:t xml:space="preserve">skapa, </w:t>
      </w:r>
      <w:proofErr w:type="spellStart"/>
      <w:r>
        <w:t>produsera</w:t>
      </w:r>
      <w:proofErr w:type="spellEnd"/>
      <w:r>
        <w:t xml:space="preserve">, utøva, formidla og </w:t>
      </w:r>
      <w:proofErr w:type="spellStart"/>
      <w:r>
        <w:t>distribuera</w:t>
      </w:r>
      <w:proofErr w:type="spellEnd"/>
      <w:r>
        <w:t xml:space="preserve"> kunst- og andre kulturuttrykk,</w:t>
      </w:r>
    </w:p>
    <w:p w14:paraId="658F9E6C" w14:textId="77777777" w:rsidR="0028784C" w:rsidRDefault="0028784C" w:rsidP="00AB68CF">
      <w:pPr>
        <w:pStyle w:val="friliste2"/>
      </w:pPr>
      <w:r>
        <w:t>b.</w:t>
      </w:r>
      <w:r>
        <w:tab/>
        <w:t xml:space="preserve">verna om, </w:t>
      </w:r>
      <w:proofErr w:type="spellStart"/>
      <w:r>
        <w:t>fremja</w:t>
      </w:r>
      <w:proofErr w:type="spellEnd"/>
      <w:r>
        <w:t xml:space="preserve"> innsikt i og </w:t>
      </w:r>
      <w:proofErr w:type="spellStart"/>
      <w:r>
        <w:t>vidareføra</w:t>
      </w:r>
      <w:proofErr w:type="spellEnd"/>
      <w:r>
        <w:t xml:space="preserve"> kulturarv,</w:t>
      </w:r>
    </w:p>
    <w:p w14:paraId="51BD74D8" w14:textId="77777777" w:rsidR="0028784C" w:rsidRDefault="0028784C" w:rsidP="00AB68CF">
      <w:pPr>
        <w:pStyle w:val="friliste2"/>
      </w:pPr>
      <w:r>
        <w:t>c.</w:t>
      </w:r>
      <w:r>
        <w:tab/>
        <w:t>delta i kulturaktivitet,</w:t>
      </w:r>
    </w:p>
    <w:p w14:paraId="6C38539D" w14:textId="77777777" w:rsidR="0028784C" w:rsidRDefault="0028784C" w:rsidP="00AB68CF">
      <w:pPr>
        <w:pStyle w:val="friliste2"/>
      </w:pPr>
      <w:r>
        <w:t>d.</w:t>
      </w:r>
      <w:r>
        <w:tab/>
        <w:t xml:space="preserve">utvikla </w:t>
      </w:r>
      <w:proofErr w:type="spellStart"/>
      <w:r>
        <w:t>kulturfagleg</w:t>
      </w:r>
      <w:proofErr w:type="spellEnd"/>
      <w:r>
        <w:t xml:space="preserve"> kunnskap og kompetanse.</w:t>
      </w:r>
    </w:p>
    <w:p w14:paraId="47ECA35F" w14:textId="77777777" w:rsidR="0028784C" w:rsidRDefault="0028784C" w:rsidP="00AB68CF">
      <w:r>
        <w:t xml:space="preserve">Det blir med andre ord lagt til grunn </w:t>
      </w:r>
      <w:proofErr w:type="spellStart"/>
      <w:r>
        <w:t>ein</w:t>
      </w:r>
      <w:proofErr w:type="spellEnd"/>
      <w:r>
        <w:t xml:space="preserve"> brei definisjon av </w:t>
      </w:r>
      <w:proofErr w:type="spellStart"/>
      <w:r>
        <w:t>kulturverksemd</w:t>
      </w:r>
      <w:proofErr w:type="spellEnd"/>
      <w:r>
        <w:t xml:space="preserve">, som </w:t>
      </w:r>
      <w:proofErr w:type="spellStart"/>
      <w:r>
        <w:t>omfattar</w:t>
      </w:r>
      <w:proofErr w:type="spellEnd"/>
      <w:r>
        <w:t xml:space="preserve"> både profesjonell </w:t>
      </w:r>
      <w:proofErr w:type="spellStart"/>
      <w:r>
        <w:t>kulturverksemd</w:t>
      </w:r>
      <w:proofErr w:type="spellEnd"/>
      <w:r>
        <w:t xml:space="preserve"> og aktiviteten i den frivillige delen av kulturlivet.</w:t>
      </w:r>
    </w:p>
    <w:p w14:paraId="5C445EBC" w14:textId="77777777" w:rsidR="0028784C" w:rsidRDefault="0028784C" w:rsidP="00AB68CF">
      <w:r>
        <w:t xml:space="preserve">Etter </w:t>
      </w:r>
      <w:proofErr w:type="spellStart"/>
      <w:r>
        <w:t>førearbeida</w:t>
      </w:r>
      <w:proofErr w:type="spellEnd"/>
      <w:r>
        <w:t xml:space="preserve">, sjå Ot.prp. nr. 50 (2006–2007), </w:t>
      </w:r>
      <w:proofErr w:type="spellStart"/>
      <w:r>
        <w:t>omfattar</w:t>
      </w:r>
      <w:proofErr w:type="spellEnd"/>
      <w:r>
        <w:t xml:space="preserve"> bokstav a «</w:t>
      </w:r>
      <w:proofErr w:type="spellStart"/>
      <w:r>
        <w:t>verksemd</w:t>
      </w:r>
      <w:proofErr w:type="spellEnd"/>
      <w:r>
        <w:t xml:space="preserve"> utført av </w:t>
      </w:r>
      <w:proofErr w:type="spellStart"/>
      <w:r>
        <w:t>kunstnarar</w:t>
      </w:r>
      <w:proofErr w:type="spellEnd"/>
      <w:r>
        <w:t xml:space="preserve"> og andre </w:t>
      </w:r>
      <w:proofErr w:type="spellStart"/>
      <w:r>
        <w:t>kulturarbeidarar</w:t>
      </w:r>
      <w:proofErr w:type="spellEnd"/>
      <w:r>
        <w:t xml:space="preserve">, </w:t>
      </w:r>
      <w:proofErr w:type="spellStart"/>
      <w:r>
        <w:t>organisasjonar</w:t>
      </w:r>
      <w:proofErr w:type="spellEnd"/>
      <w:r>
        <w:t xml:space="preserve"> og </w:t>
      </w:r>
      <w:proofErr w:type="spellStart"/>
      <w:r>
        <w:t>institusjonar</w:t>
      </w:r>
      <w:proofErr w:type="spellEnd"/>
      <w:r>
        <w:t xml:space="preserve"> som opera, teater, orkester og ensemble for å skapa, </w:t>
      </w:r>
      <w:proofErr w:type="spellStart"/>
      <w:r>
        <w:t>produsera</w:t>
      </w:r>
      <w:proofErr w:type="spellEnd"/>
      <w:r>
        <w:t xml:space="preserve">, utøva, </w:t>
      </w:r>
      <w:proofErr w:type="spellStart"/>
      <w:r>
        <w:t>distribuera</w:t>
      </w:r>
      <w:proofErr w:type="spellEnd"/>
      <w:r>
        <w:t xml:space="preserve"> og formidla alle former for kunstuttrykk, slike som </w:t>
      </w:r>
      <w:proofErr w:type="spellStart"/>
      <w:r>
        <w:t>biletkunst</w:t>
      </w:r>
      <w:proofErr w:type="spellEnd"/>
      <w:r>
        <w:t xml:space="preserve">, arkitektur, design, kunsthandverk, </w:t>
      </w:r>
      <w:proofErr w:type="spellStart"/>
      <w:r>
        <w:t>duodji</w:t>
      </w:r>
      <w:proofErr w:type="spellEnd"/>
      <w:r>
        <w:t>, musikk-, scenekunst-, film- og litteraturuttrykk i tillegg til ulike blandingsformer».</w:t>
      </w:r>
    </w:p>
    <w:p w14:paraId="45F3295D" w14:textId="77777777" w:rsidR="0028784C" w:rsidRDefault="0028784C" w:rsidP="00AB68CF">
      <w:r>
        <w:t xml:space="preserve">Bokstav b </w:t>
      </w:r>
      <w:proofErr w:type="spellStart"/>
      <w:r>
        <w:t>omfattar</w:t>
      </w:r>
      <w:proofErr w:type="spellEnd"/>
      <w:r>
        <w:t xml:space="preserve"> mellom anna «arbeid </w:t>
      </w:r>
      <w:proofErr w:type="spellStart"/>
      <w:r>
        <w:t>innanfor</w:t>
      </w:r>
      <w:proofErr w:type="spellEnd"/>
      <w:r>
        <w:t xml:space="preserve"> arkiv-, bibliotek- og museumsområdet med mottak, innsamling, forsking, dokumentasjon, bevaring, </w:t>
      </w:r>
      <w:proofErr w:type="spellStart"/>
      <w:r>
        <w:t>vidareføring</w:t>
      </w:r>
      <w:proofErr w:type="spellEnd"/>
      <w:r>
        <w:t xml:space="preserve"> og formidling av kunnskap om og innsikt i kultur og levesett i </w:t>
      </w:r>
      <w:proofErr w:type="spellStart"/>
      <w:r>
        <w:t>Noreg</w:t>
      </w:r>
      <w:proofErr w:type="spellEnd"/>
      <w:r>
        <w:t xml:space="preserve"> og i andre land».</w:t>
      </w:r>
    </w:p>
    <w:p w14:paraId="1C86B12D" w14:textId="77777777" w:rsidR="0028784C" w:rsidRDefault="0028784C" w:rsidP="00AB68CF">
      <w:r>
        <w:t xml:space="preserve">Bokstav c tar </w:t>
      </w:r>
      <w:proofErr w:type="spellStart"/>
      <w:r>
        <w:t>brukaren</w:t>
      </w:r>
      <w:proofErr w:type="spellEnd"/>
      <w:r>
        <w:t xml:space="preserve"> sitt perspektiv og </w:t>
      </w:r>
      <w:proofErr w:type="spellStart"/>
      <w:r>
        <w:t>omfattar</w:t>
      </w:r>
      <w:proofErr w:type="spellEnd"/>
      <w:r>
        <w:t xml:space="preserve"> både det </w:t>
      </w:r>
      <w:proofErr w:type="gramStart"/>
      <w:r>
        <w:t xml:space="preserve">å </w:t>
      </w:r>
      <w:proofErr w:type="spellStart"/>
      <w:r>
        <w:t>vere</w:t>
      </w:r>
      <w:proofErr w:type="spellEnd"/>
      <w:proofErr w:type="gramEnd"/>
      <w:r>
        <w:t xml:space="preserve"> </w:t>
      </w:r>
      <w:proofErr w:type="spellStart"/>
      <w:r>
        <w:t>tilskodar</w:t>
      </w:r>
      <w:proofErr w:type="spellEnd"/>
      <w:r>
        <w:t xml:space="preserve"> og det å </w:t>
      </w:r>
      <w:proofErr w:type="spellStart"/>
      <w:r>
        <w:t>sjølv</w:t>
      </w:r>
      <w:proofErr w:type="spellEnd"/>
      <w:r>
        <w:t xml:space="preserve"> delta i kunst- og </w:t>
      </w:r>
      <w:proofErr w:type="spellStart"/>
      <w:r>
        <w:t>kulturaktivitetar</w:t>
      </w:r>
      <w:proofErr w:type="spellEnd"/>
      <w:r>
        <w:t xml:space="preserve">, inkludert frivillig kulturliv, </w:t>
      </w:r>
      <w:proofErr w:type="spellStart"/>
      <w:r>
        <w:t>fritidsklubbar</w:t>
      </w:r>
      <w:proofErr w:type="spellEnd"/>
      <w:r>
        <w:t>, UKM og andre «</w:t>
      </w:r>
      <w:proofErr w:type="spellStart"/>
      <w:r>
        <w:t>kulturfritidstilbod</w:t>
      </w:r>
      <w:proofErr w:type="spellEnd"/>
      <w:r>
        <w:t>» for barn og unge.</w:t>
      </w:r>
    </w:p>
    <w:p w14:paraId="7647BD66" w14:textId="77777777" w:rsidR="0028784C" w:rsidRDefault="0028784C" w:rsidP="00AB68CF">
      <w:r>
        <w:t xml:space="preserve">Bokstav d </w:t>
      </w:r>
      <w:proofErr w:type="spellStart"/>
      <w:r>
        <w:t>omfattar</w:t>
      </w:r>
      <w:proofErr w:type="spellEnd"/>
      <w:r>
        <w:t xml:space="preserve"> «kunst- og anna </w:t>
      </w:r>
      <w:proofErr w:type="spellStart"/>
      <w:r>
        <w:t>kulturfagleg</w:t>
      </w:r>
      <w:proofErr w:type="spellEnd"/>
      <w:r>
        <w:t xml:space="preserve"> opplæring og utdanning, både </w:t>
      </w:r>
      <w:proofErr w:type="spellStart"/>
      <w:r>
        <w:t>innanfor</w:t>
      </w:r>
      <w:proofErr w:type="spellEnd"/>
      <w:r>
        <w:t xml:space="preserve"> grunnopplæring, inkludert obligatorisk </w:t>
      </w:r>
      <w:proofErr w:type="spellStart"/>
      <w:r>
        <w:t>grunnskule</w:t>
      </w:r>
      <w:proofErr w:type="spellEnd"/>
      <w:r>
        <w:t xml:space="preserve"> og </w:t>
      </w:r>
      <w:proofErr w:type="spellStart"/>
      <w:r>
        <w:t>kulturskulane</w:t>
      </w:r>
      <w:proofErr w:type="spellEnd"/>
      <w:r>
        <w:t xml:space="preserve">, </w:t>
      </w:r>
      <w:proofErr w:type="spellStart"/>
      <w:r>
        <w:t>dessutan</w:t>
      </w:r>
      <w:proofErr w:type="spellEnd"/>
      <w:r>
        <w:t xml:space="preserve"> </w:t>
      </w:r>
      <w:proofErr w:type="spellStart"/>
      <w:r>
        <w:t>innanfor</w:t>
      </w:r>
      <w:proofErr w:type="spellEnd"/>
      <w:r>
        <w:t xml:space="preserve"> </w:t>
      </w:r>
      <w:proofErr w:type="spellStart"/>
      <w:r>
        <w:t>høgare</w:t>
      </w:r>
      <w:proofErr w:type="spellEnd"/>
      <w:r>
        <w:t xml:space="preserve"> utdanning og </w:t>
      </w:r>
      <w:proofErr w:type="spellStart"/>
      <w:r>
        <w:t>vaksenopplæring</w:t>
      </w:r>
      <w:proofErr w:type="spellEnd"/>
      <w:r>
        <w:t xml:space="preserve">». Med andre ord </w:t>
      </w:r>
      <w:proofErr w:type="spellStart"/>
      <w:r>
        <w:t>omfattar</w:t>
      </w:r>
      <w:proofErr w:type="spellEnd"/>
      <w:r>
        <w:t xml:space="preserve"> lova </w:t>
      </w:r>
      <w:proofErr w:type="spellStart"/>
      <w:r>
        <w:t>dei</w:t>
      </w:r>
      <w:proofErr w:type="spellEnd"/>
      <w:r>
        <w:t xml:space="preserve"> pliktene staten, </w:t>
      </w:r>
      <w:proofErr w:type="spellStart"/>
      <w:r>
        <w:t>fylkeskommunane</w:t>
      </w:r>
      <w:proofErr w:type="spellEnd"/>
      <w:r>
        <w:t xml:space="preserve"> og </w:t>
      </w:r>
      <w:proofErr w:type="spellStart"/>
      <w:r>
        <w:t>kommunane</w:t>
      </w:r>
      <w:proofErr w:type="spellEnd"/>
      <w:r>
        <w:t xml:space="preserve"> har på opplæringsfeltet, </w:t>
      </w:r>
      <w:proofErr w:type="spellStart"/>
      <w:r>
        <w:t>sjølv</w:t>
      </w:r>
      <w:proofErr w:type="spellEnd"/>
      <w:r>
        <w:t xml:space="preserve"> om </w:t>
      </w:r>
      <w:proofErr w:type="spellStart"/>
      <w:r>
        <w:t>dei</w:t>
      </w:r>
      <w:proofErr w:type="spellEnd"/>
      <w:r>
        <w:t xml:space="preserve"> konkrete pliktene til å ha </w:t>
      </w:r>
      <w:proofErr w:type="spellStart"/>
      <w:r>
        <w:t>eit</w:t>
      </w:r>
      <w:proofErr w:type="spellEnd"/>
      <w:r>
        <w:t xml:space="preserve"> </w:t>
      </w:r>
      <w:proofErr w:type="spellStart"/>
      <w:r>
        <w:t>kulturskoletilbod</w:t>
      </w:r>
      <w:proofErr w:type="spellEnd"/>
      <w:r>
        <w:t xml:space="preserve">, følgjer av </w:t>
      </w:r>
      <w:proofErr w:type="spellStart"/>
      <w:r>
        <w:t>opplæringslova</w:t>
      </w:r>
      <w:proofErr w:type="spellEnd"/>
      <w:r>
        <w:t>.</w:t>
      </w:r>
    </w:p>
    <w:p w14:paraId="3939D8C8" w14:textId="77777777" w:rsidR="0028784C" w:rsidRDefault="0028784C" w:rsidP="00AB68CF">
      <w:r>
        <w:t xml:space="preserve">Både stat, fylkeskommune og kommune har etter lova </w:t>
      </w:r>
      <w:proofErr w:type="spellStart"/>
      <w:r>
        <w:t>eit</w:t>
      </w:r>
      <w:proofErr w:type="spellEnd"/>
      <w:r>
        <w:t xml:space="preserve"> ansvar for «økonomiske, organisatoriske, </w:t>
      </w:r>
      <w:proofErr w:type="spellStart"/>
      <w:r>
        <w:t>informerande</w:t>
      </w:r>
      <w:proofErr w:type="spellEnd"/>
      <w:r>
        <w:t xml:space="preserve"> og andre relevante </w:t>
      </w:r>
      <w:proofErr w:type="spellStart"/>
      <w:r>
        <w:t>verkemiddel</w:t>
      </w:r>
      <w:proofErr w:type="spellEnd"/>
      <w:r>
        <w:t xml:space="preserve"> og tiltak» som kan bidra til å oppnå </w:t>
      </w:r>
      <w:proofErr w:type="spellStart"/>
      <w:r>
        <w:t>lovføremålet</w:t>
      </w:r>
      <w:proofErr w:type="spellEnd"/>
      <w:r>
        <w:t xml:space="preserve">, jf. §§ 3 og 4. Staten har ansvar for heile landet, </w:t>
      </w:r>
      <w:proofErr w:type="spellStart"/>
      <w:r>
        <w:t>medan</w:t>
      </w:r>
      <w:proofErr w:type="spellEnd"/>
      <w:r>
        <w:t xml:space="preserve"> fylkeskommunen og kommunen har ansvaret regionalt og lokalt. Staten har i tillegg ansvar for </w:t>
      </w:r>
      <w:proofErr w:type="spellStart"/>
      <w:r>
        <w:t>rettslege</w:t>
      </w:r>
      <w:proofErr w:type="spellEnd"/>
      <w:r>
        <w:t xml:space="preserve"> </w:t>
      </w:r>
      <w:proofErr w:type="spellStart"/>
      <w:r>
        <w:t>verkemiddel</w:t>
      </w:r>
      <w:proofErr w:type="spellEnd"/>
      <w:r>
        <w:t xml:space="preserve"> og tiltak, og «skal utforma </w:t>
      </w:r>
      <w:proofErr w:type="spellStart"/>
      <w:r>
        <w:t>verkemiddel</w:t>
      </w:r>
      <w:proofErr w:type="spellEnd"/>
      <w:r>
        <w:t xml:space="preserve"> og </w:t>
      </w:r>
      <w:proofErr w:type="spellStart"/>
      <w:r>
        <w:t>gjennomføra</w:t>
      </w:r>
      <w:proofErr w:type="spellEnd"/>
      <w:r>
        <w:t xml:space="preserve"> tiltak for å </w:t>
      </w:r>
      <w:proofErr w:type="spellStart"/>
      <w:r>
        <w:t>fremja</w:t>
      </w:r>
      <w:proofErr w:type="spellEnd"/>
      <w:r>
        <w:t xml:space="preserve"> og verna </w:t>
      </w:r>
      <w:proofErr w:type="spellStart"/>
      <w:r>
        <w:t>eit</w:t>
      </w:r>
      <w:proofErr w:type="spellEnd"/>
      <w:r>
        <w:t xml:space="preserve"> </w:t>
      </w:r>
      <w:proofErr w:type="spellStart"/>
      <w:r>
        <w:t>mangfald</w:t>
      </w:r>
      <w:proofErr w:type="spellEnd"/>
      <w:r>
        <w:t xml:space="preserve"> av kulturuttrykk i samsvar med internasjonale </w:t>
      </w:r>
      <w:proofErr w:type="spellStart"/>
      <w:r>
        <w:t>rettar</w:t>
      </w:r>
      <w:proofErr w:type="spellEnd"/>
      <w:r>
        <w:t xml:space="preserve"> og plikter», jf. § 3 Statens </w:t>
      </w:r>
      <w:proofErr w:type="spellStart"/>
      <w:r>
        <w:t>oppgåver</w:t>
      </w:r>
      <w:proofErr w:type="spellEnd"/>
      <w:r>
        <w:t>.</w:t>
      </w:r>
    </w:p>
    <w:p w14:paraId="7B3E4BB1" w14:textId="77777777" w:rsidR="0028784C" w:rsidRDefault="0028784C" w:rsidP="00AB68CF">
      <w:r>
        <w:t xml:space="preserve">Lova </w:t>
      </w:r>
      <w:proofErr w:type="spellStart"/>
      <w:r>
        <w:t>fastset</w:t>
      </w:r>
      <w:proofErr w:type="spellEnd"/>
      <w:r>
        <w:t xml:space="preserve"> i tillegg ei rekke </w:t>
      </w:r>
      <w:proofErr w:type="spellStart"/>
      <w:r>
        <w:t>oppgåver</w:t>
      </w:r>
      <w:proofErr w:type="spellEnd"/>
      <w:r>
        <w:t xml:space="preserve"> som </w:t>
      </w:r>
      <w:proofErr w:type="spellStart"/>
      <w:r>
        <w:t>dei</w:t>
      </w:r>
      <w:proofErr w:type="spellEnd"/>
      <w:r>
        <w:t xml:space="preserve"> ulike forvaltningsnivåa skal ivareta i fellesskap. I § 5 Felles </w:t>
      </w:r>
      <w:proofErr w:type="spellStart"/>
      <w:r>
        <w:t>oppgåver</w:t>
      </w:r>
      <w:proofErr w:type="spellEnd"/>
      <w:r>
        <w:t xml:space="preserve"> </w:t>
      </w:r>
      <w:proofErr w:type="spellStart"/>
      <w:r>
        <w:t>heiter</w:t>
      </w:r>
      <w:proofErr w:type="spellEnd"/>
      <w:r>
        <w:t xml:space="preserve"> det:</w:t>
      </w:r>
    </w:p>
    <w:p w14:paraId="1FEAB9BE" w14:textId="77777777" w:rsidR="0028784C" w:rsidRDefault="0028784C" w:rsidP="00AB68CF">
      <w:pPr>
        <w:pStyle w:val="blokksit"/>
      </w:pPr>
      <w:r>
        <w:t>Staten, fylkeskommunen og kommunen skal syta for</w:t>
      </w:r>
    </w:p>
    <w:p w14:paraId="0AE46BFE" w14:textId="77777777" w:rsidR="0028784C" w:rsidRDefault="0028784C" w:rsidP="00AB68CF">
      <w:pPr>
        <w:pStyle w:val="friliste2"/>
      </w:pPr>
      <w:r>
        <w:lastRenderedPageBreak/>
        <w:t>a.</w:t>
      </w:r>
      <w:r>
        <w:tab/>
        <w:t xml:space="preserve">at kulturlivet har </w:t>
      </w:r>
      <w:proofErr w:type="spellStart"/>
      <w:r>
        <w:t>føreseielege</w:t>
      </w:r>
      <w:proofErr w:type="spellEnd"/>
      <w:r>
        <w:t xml:space="preserve"> utviklingskår,</w:t>
      </w:r>
    </w:p>
    <w:p w14:paraId="780FAB10" w14:textId="77777777" w:rsidR="0028784C" w:rsidRDefault="0028784C" w:rsidP="00AB68CF">
      <w:pPr>
        <w:pStyle w:val="friliste2"/>
      </w:pPr>
      <w:r>
        <w:t>b.</w:t>
      </w:r>
      <w:r>
        <w:tab/>
        <w:t xml:space="preserve">å </w:t>
      </w:r>
      <w:proofErr w:type="spellStart"/>
      <w:r>
        <w:t>fremja</w:t>
      </w:r>
      <w:proofErr w:type="spellEnd"/>
      <w:r>
        <w:t xml:space="preserve"> profesjonalitet og kvalitet i </w:t>
      </w:r>
      <w:proofErr w:type="spellStart"/>
      <w:r>
        <w:t>kulturtilbodet</w:t>
      </w:r>
      <w:proofErr w:type="spellEnd"/>
      <w:r>
        <w:t xml:space="preserve"> og </w:t>
      </w:r>
      <w:proofErr w:type="spellStart"/>
      <w:r>
        <w:t>leggja</w:t>
      </w:r>
      <w:proofErr w:type="spellEnd"/>
      <w:r>
        <w:t xml:space="preserve"> til rette for deltaking i </w:t>
      </w:r>
      <w:proofErr w:type="spellStart"/>
      <w:r>
        <w:t>kulturaktivitetar</w:t>
      </w:r>
      <w:proofErr w:type="spellEnd"/>
      <w:r>
        <w:t>,</w:t>
      </w:r>
    </w:p>
    <w:p w14:paraId="0C228312" w14:textId="77777777" w:rsidR="0028784C" w:rsidRDefault="0028784C" w:rsidP="00AB68CF">
      <w:pPr>
        <w:pStyle w:val="friliste2"/>
      </w:pPr>
      <w:r>
        <w:t>c.</w:t>
      </w:r>
      <w:r>
        <w:tab/>
        <w:t xml:space="preserve">at </w:t>
      </w:r>
      <w:proofErr w:type="spellStart"/>
      <w:r>
        <w:t>personar</w:t>
      </w:r>
      <w:proofErr w:type="spellEnd"/>
      <w:r>
        <w:t xml:space="preserve">, </w:t>
      </w:r>
      <w:proofErr w:type="spellStart"/>
      <w:r>
        <w:t>organisasjonar</w:t>
      </w:r>
      <w:proofErr w:type="spellEnd"/>
      <w:r>
        <w:t xml:space="preserve"> og </w:t>
      </w:r>
      <w:proofErr w:type="spellStart"/>
      <w:r>
        <w:t>institusjonar</w:t>
      </w:r>
      <w:proofErr w:type="spellEnd"/>
      <w:r>
        <w:t xml:space="preserve"> har tilgang til informasjon om </w:t>
      </w:r>
      <w:proofErr w:type="spellStart"/>
      <w:r>
        <w:t>ordningar</w:t>
      </w:r>
      <w:proofErr w:type="spellEnd"/>
      <w:r>
        <w:t xml:space="preserve"> med økonomisk støtte og om andre </w:t>
      </w:r>
      <w:proofErr w:type="spellStart"/>
      <w:r>
        <w:t>verkemiddel</w:t>
      </w:r>
      <w:proofErr w:type="spellEnd"/>
      <w:r>
        <w:t xml:space="preserve"> og tiltak.</w:t>
      </w:r>
    </w:p>
    <w:p w14:paraId="230AFF91" w14:textId="77777777" w:rsidR="0028784C" w:rsidRDefault="0028784C" w:rsidP="00AB68CF">
      <w:r>
        <w:t xml:space="preserve">I </w:t>
      </w:r>
      <w:proofErr w:type="spellStart"/>
      <w:r>
        <w:t>førearbeida</w:t>
      </w:r>
      <w:proofErr w:type="spellEnd"/>
      <w:r>
        <w:t xml:space="preserve"> til lova blei </w:t>
      </w:r>
      <w:proofErr w:type="spellStart"/>
      <w:r>
        <w:t>dei</w:t>
      </w:r>
      <w:proofErr w:type="spellEnd"/>
      <w:r>
        <w:t xml:space="preserve"> felles </w:t>
      </w:r>
      <w:proofErr w:type="spellStart"/>
      <w:r>
        <w:t>oppgåvene</w:t>
      </w:r>
      <w:proofErr w:type="spellEnd"/>
      <w:r>
        <w:t xml:space="preserve"> </w:t>
      </w:r>
      <w:proofErr w:type="spellStart"/>
      <w:r>
        <w:t>særleg</w:t>
      </w:r>
      <w:proofErr w:type="spellEnd"/>
      <w:r>
        <w:t xml:space="preserve"> understreka, og det blei lagt vekt på verdien av samarbeid mellom staten, </w:t>
      </w:r>
      <w:proofErr w:type="spellStart"/>
      <w:r>
        <w:t>fylkeskommunane</w:t>
      </w:r>
      <w:proofErr w:type="spellEnd"/>
      <w:r>
        <w:t xml:space="preserve"> og </w:t>
      </w:r>
      <w:proofErr w:type="spellStart"/>
      <w:r>
        <w:t>kommunane</w:t>
      </w:r>
      <w:proofErr w:type="spellEnd"/>
      <w:r>
        <w:t>.</w:t>
      </w:r>
    </w:p>
    <w:p w14:paraId="77FB0FBA" w14:textId="77777777" w:rsidR="0028784C" w:rsidRDefault="0028784C" w:rsidP="00AB68CF">
      <w:r>
        <w:t xml:space="preserve">Da lova blei vedtatt, blei det samstundes lagt vekt på at ho </w:t>
      </w:r>
      <w:proofErr w:type="spellStart"/>
      <w:r>
        <w:t>ikkje</w:t>
      </w:r>
      <w:proofErr w:type="spellEnd"/>
      <w:r>
        <w:t xml:space="preserve"> måtte </w:t>
      </w:r>
      <w:proofErr w:type="spellStart"/>
      <w:r>
        <w:t>leggje</w:t>
      </w:r>
      <w:proofErr w:type="spellEnd"/>
      <w:r>
        <w:t xml:space="preserve"> </w:t>
      </w:r>
      <w:proofErr w:type="spellStart"/>
      <w:r>
        <w:t>føringar</w:t>
      </w:r>
      <w:proofErr w:type="spellEnd"/>
      <w:r>
        <w:t xml:space="preserve"> som </w:t>
      </w:r>
      <w:proofErr w:type="spellStart"/>
      <w:r>
        <w:t>hindrar</w:t>
      </w:r>
      <w:proofErr w:type="spellEnd"/>
      <w:r>
        <w:t xml:space="preserve"> nødvendige </w:t>
      </w:r>
      <w:proofErr w:type="spellStart"/>
      <w:r>
        <w:t>tilpassingar</w:t>
      </w:r>
      <w:proofErr w:type="spellEnd"/>
      <w:r>
        <w:t xml:space="preserve"> til lokale behov og </w:t>
      </w:r>
      <w:proofErr w:type="spellStart"/>
      <w:r>
        <w:t>løpande</w:t>
      </w:r>
      <w:proofErr w:type="spellEnd"/>
      <w:r>
        <w:t xml:space="preserve"> </w:t>
      </w:r>
      <w:proofErr w:type="spellStart"/>
      <w:r>
        <w:t>endringar</w:t>
      </w:r>
      <w:proofErr w:type="spellEnd"/>
      <w:r>
        <w:t xml:space="preserve"> i kultursektoren. Lova er derfor enkel og overordna, og gir handlingsrom og fleksibilitet til å utforme og gjennomføre </w:t>
      </w:r>
      <w:proofErr w:type="spellStart"/>
      <w:r>
        <w:t>ein</w:t>
      </w:r>
      <w:proofErr w:type="spellEnd"/>
      <w:r>
        <w:t xml:space="preserve"> kulturpolitikk som er tilpassa og forankra i regionale og lokale </w:t>
      </w:r>
      <w:proofErr w:type="spellStart"/>
      <w:r>
        <w:t>føresetnader</w:t>
      </w:r>
      <w:proofErr w:type="spellEnd"/>
      <w:r>
        <w:t xml:space="preserve">. Det er i tillegg lagt vekt på at kulturpolitikken heile tida må kunne tilpasse seg </w:t>
      </w:r>
      <w:proofErr w:type="spellStart"/>
      <w:r>
        <w:t>ein</w:t>
      </w:r>
      <w:proofErr w:type="spellEnd"/>
      <w:r>
        <w:t xml:space="preserve"> sektor i rask endring og fange opp nye behov. Lova er derfor </w:t>
      </w:r>
      <w:proofErr w:type="spellStart"/>
      <w:r>
        <w:t>eit</w:t>
      </w:r>
      <w:proofErr w:type="spellEnd"/>
      <w:r>
        <w:t xml:space="preserve"> resultat av ei avveging mellom omsynet til å </w:t>
      </w:r>
      <w:proofErr w:type="spellStart"/>
      <w:r>
        <w:t>styrkje</w:t>
      </w:r>
      <w:proofErr w:type="spellEnd"/>
      <w:r>
        <w:t xml:space="preserve"> </w:t>
      </w:r>
      <w:proofErr w:type="spellStart"/>
      <w:r>
        <w:t>kulturverksemd</w:t>
      </w:r>
      <w:proofErr w:type="spellEnd"/>
      <w:r>
        <w:t xml:space="preserve"> som politikkområde, omsynet til fleksibilitet og omsynet til lokalt </w:t>
      </w:r>
      <w:proofErr w:type="spellStart"/>
      <w:r>
        <w:t>sjølvstyre</w:t>
      </w:r>
      <w:proofErr w:type="spellEnd"/>
      <w:r>
        <w:t xml:space="preserve">. Som </w:t>
      </w:r>
      <w:proofErr w:type="spellStart"/>
      <w:r>
        <w:t>følgje</w:t>
      </w:r>
      <w:proofErr w:type="spellEnd"/>
      <w:r>
        <w:t xml:space="preserve"> av dette </w:t>
      </w:r>
      <w:proofErr w:type="spellStart"/>
      <w:r>
        <w:t>inneheld</w:t>
      </w:r>
      <w:proofErr w:type="spellEnd"/>
      <w:r>
        <w:t xml:space="preserve"> lova ingen </w:t>
      </w:r>
      <w:proofErr w:type="spellStart"/>
      <w:r>
        <w:t>sanksjonar</w:t>
      </w:r>
      <w:proofErr w:type="spellEnd"/>
      <w:r>
        <w:t xml:space="preserve"> og i liten grad konkrete </w:t>
      </w:r>
      <w:proofErr w:type="spellStart"/>
      <w:r>
        <w:t>rettslege</w:t>
      </w:r>
      <w:proofErr w:type="spellEnd"/>
      <w:r>
        <w:t xml:space="preserve"> plikter.</w:t>
      </w:r>
    </w:p>
    <w:p w14:paraId="7597394B" w14:textId="77777777" w:rsidR="0028784C" w:rsidRDefault="0028784C" w:rsidP="00AB68CF">
      <w:pPr>
        <w:pStyle w:val="Overskrift1"/>
      </w:pPr>
      <w:r>
        <w:t xml:space="preserve">Ytringsfridom i kunsten, </w:t>
      </w:r>
      <w:proofErr w:type="spellStart"/>
      <w:r>
        <w:t>fagleg</w:t>
      </w:r>
      <w:proofErr w:type="spellEnd"/>
      <w:r>
        <w:t xml:space="preserve"> autonomi og styresmaktene sitt ansvar på kulturfeltet</w:t>
      </w:r>
    </w:p>
    <w:p w14:paraId="457DF3A6" w14:textId="77777777" w:rsidR="0028784C" w:rsidRDefault="0028784C" w:rsidP="00AB68CF">
      <w:pPr>
        <w:pStyle w:val="Overskrift2"/>
      </w:pPr>
      <w:r>
        <w:t>Innleiing</w:t>
      </w:r>
    </w:p>
    <w:p w14:paraId="0BF8F575" w14:textId="77777777" w:rsidR="0028784C" w:rsidRDefault="0028784C" w:rsidP="00AB68CF">
      <w:r>
        <w:t xml:space="preserve">Som </w:t>
      </w:r>
      <w:proofErr w:type="spellStart"/>
      <w:r>
        <w:t>nemnt</w:t>
      </w:r>
      <w:proofErr w:type="spellEnd"/>
      <w:r>
        <w:t xml:space="preserve"> under pkt. 4 har staten i </w:t>
      </w:r>
      <w:proofErr w:type="spellStart"/>
      <w:r>
        <w:t>medhald</w:t>
      </w:r>
      <w:proofErr w:type="spellEnd"/>
      <w:r>
        <w:t xml:space="preserve"> av lova § 3 mellom anna ansvar for </w:t>
      </w:r>
      <w:proofErr w:type="spellStart"/>
      <w:r>
        <w:t>rettslege</w:t>
      </w:r>
      <w:proofErr w:type="spellEnd"/>
      <w:r>
        <w:t xml:space="preserve"> </w:t>
      </w:r>
      <w:proofErr w:type="spellStart"/>
      <w:r>
        <w:t>verkemiddel</w:t>
      </w:r>
      <w:proofErr w:type="spellEnd"/>
      <w:r>
        <w:t xml:space="preserve"> og skal utforme </w:t>
      </w:r>
      <w:proofErr w:type="spellStart"/>
      <w:r>
        <w:t>desse</w:t>
      </w:r>
      <w:proofErr w:type="spellEnd"/>
      <w:r>
        <w:t xml:space="preserve"> «i samsvar med internasjonale </w:t>
      </w:r>
      <w:proofErr w:type="spellStart"/>
      <w:r>
        <w:t>rettar</w:t>
      </w:r>
      <w:proofErr w:type="spellEnd"/>
      <w:r>
        <w:t xml:space="preserve"> og plikter». Når kulturlova skal </w:t>
      </w:r>
      <w:proofErr w:type="spellStart"/>
      <w:r>
        <w:t>reviderast</w:t>
      </w:r>
      <w:proofErr w:type="spellEnd"/>
      <w:r>
        <w:t xml:space="preserve">, er det derfor </w:t>
      </w:r>
      <w:proofErr w:type="spellStart"/>
      <w:r>
        <w:t>naturleg</w:t>
      </w:r>
      <w:proofErr w:type="spellEnd"/>
      <w:r>
        <w:t xml:space="preserve"> å ta utgangspunkt i </w:t>
      </w:r>
      <w:proofErr w:type="spellStart"/>
      <w:r>
        <w:t>dei</w:t>
      </w:r>
      <w:proofErr w:type="spellEnd"/>
      <w:r>
        <w:t xml:space="preserve"> overordna </w:t>
      </w:r>
      <w:proofErr w:type="spellStart"/>
      <w:r>
        <w:t>rettslege</w:t>
      </w:r>
      <w:proofErr w:type="spellEnd"/>
      <w:r>
        <w:t xml:space="preserve"> rammene for </w:t>
      </w:r>
      <w:proofErr w:type="spellStart"/>
      <w:r>
        <w:t>verksemda</w:t>
      </w:r>
      <w:proofErr w:type="spellEnd"/>
      <w:r>
        <w:t xml:space="preserve"> og ansvaret som styresmaktene har på området, slik </w:t>
      </w:r>
      <w:proofErr w:type="spellStart"/>
      <w:r>
        <w:t>dei</w:t>
      </w:r>
      <w:proofErr w:type="spellEnd"/>
      <w:r>
        <w:t xml:space="preserve"> følgjer både av Grunnlova og internasjonale </w:t>
      </w:r>
      <w:proofErr w:type="spellStart"/>
      <w:r>
        <w:t>konvensjonar</w:t>
      </w:r>
      <w:proofErr w:type="spellEnd"/>
      <w:r>
        <w:t xml:space="preserve"> på området. Det </w:t>
      </w:r>
      <w:proofErr w:type="spellStart"/>
      <w:r>
        <w:t>følgjande</w:t>
      </w:r>
      <w:proofErr w:type="spellEnd"/>
      <w:r>
        <w:t xml:space="preserve"> er </w:t>
      </w:r>
      <w:proofErr w:type="spellStart"/>
      <w:r>
        <w:t>ikkje</w:t>
      </w:r>
      <w:proofErr w:type="spellEnd"/>
      <w:r>
        <w:t xml:space="preserve"> ei </w:t>
      </w:r>
      <w:proofErr w:type="spellStart"/>
      <w:r>
        <w:t>uttømmande</w:t>
      </w:r>
      <w:proofErr w:type="spellEnd"/>
      <w:r>
        <w:t xml:space="preserve"> oversikt over </w:t>
      </w:r>
      <w:proofErr w:type="spellStart"/>
      <w:r>
        <w:t>konvensjonsforpliktingar</w:t>
      </w:r>
      <w:proofErr w:type="spellEnd"/>
      <w:r>
        <w:t xml:space="preserve"> og </w:t>
      </w:r>
      <w:proofErr w:type="spellStart"/>
      <w:r>
        <w:t>liknande</w:t>
      </w:r>
      <w:proofErr w:type="spellEnd"/>
      <w:r>
        <w:t xml:space="preserve"> som kan gjelde kulturfeltet.</w:t>
      </w:r>
    </w:p>
    <w:p w14:paraId="68ED4E49" w14:textId="77777777" w:rsidR="0028784C" w:rsidRDefault="0028784C" w:rsidP="00AB68CF">
      <w:pPr>
        <w:pStyle w:val="Overskrift2"/>
      </w:pPr>
      <w:r>
        <w:t>Ytringsfridom</w:t>
      </w:r>
    </w:p>
    <w:p w14:paraId="72E13CFA" w14:textId="77777777" w:rsidR="0028784C" w:rsidRDefault="0028784C" w:rsidP="00AB68CF">
      <w:r>
        <w:t xml:space="preserve">Ytringsfridom er både </w:t>
      </w:r>
      <w:proofErr w:type="spellStart"/>
      <w:r>
        <w:t>ein</w:t>
      </w:r>
      <w:proofErr w:type="spellEnd"/>
      <w:r>
        <w:t xml:space="preserve"> individuell rett og </w:t>
      </w:r>
      <w:proofErr w:type="spellStart"/>
      <w:r>
        <w:t>ein</w:t>
      </w:r>
      <w:proofErr w:type="spellEnd"/>
      <w:r>
        <w:t xml:space="preserve"> </w:t>
      </w:r>
      <w:proofErr w:type="spellStart"/>
      <w:r>
        <w:t>føresetnad</w:t>
      </w:r>
      <w:proofErr w:type="spellEnd"/>
      <w:r>
        <w:t xml:space="preserve"> for </w:t>
      </w:r>
      <w:proofErr w:type="spellStart"/>
      <w:r>
        <w:t>eit</w:t>
      </w:r>
      <w:proofErr w:type="spellEnd"/>
      <w:r>
        <w:t xml:space="preserve"> </w:t>
      </w:r>
      <w:proofErr w:type="spellStart"/>
      <w:r>
        <w:t>fungerande</w:t>
      </w:r>
      <w:proofErr w:type="spellEnd"/>
      <w:r>
        <w:t xml:space="preserve"> demokrati og utøvinga av andre </w:t>
      </w:r>
      <w:proofErr w:type="spellStart"/>
      <w:r>
        <w:t>grunnleggjande</w:t>
      </w:r>
      <w:proofErr w:type="spellEnd"/>
      <w:r>
        <w:t xml:space="preserve"> </w:t>
      </w:r>
      <w:proofErr w:type="spellStart"/>
      <w:r>
        <w:t>rettar</w:t>
      </w:r>
      <w:proofErr w:type="spellEnd"/>
      <w:r>
        <w:t>.</w:t>
      </w:r>
    </w:p>
    <w:p w14:paraId="45ED49B1" w14:textId="77777777" w:rsidR="0028784C" w:rsidRDefault="0028784C" w:rsidP="00AB68CF">
      <w:r>
        <w:t xml:space="preserve">I Grunnlova § 100 blir </w:t>
      </w:r>
      <w:proofErr w:type="spellStart"/>
      <w:r>
        <w:t>ytringsfridomen</w:t>
      </w:r>
      <w:proofErr w:type="spellEnd"/>
      <w:r>
        <w:t xml:space="preserve"> grunngitt i tre </w:t>
      </w:r>
      <w:proofErr w:type="spellStart"/>
      <w:r>
        <w:t>prosessar</w:t>
      </w:r>
      <w:proofErr w:type="spellEnd"/>
      <w:r>
        <w:t xml:space="preserve"> eller prinsipp; sanningsprinsippet, demokratiprinsippet og autonomiprinsippet. Sanningsprinsippet </w:t>
      </w:r>
      <w:proofErr w:type="spellStart"/>
      <w:r>
        <w:t>inneber</w:t>
      </w:r>
      <w:proofErr w:type="spellEnd"/>
      <w:r>
        <w:t xml:space="preserve"> at sanninga best kan </w:t>
      </w:r>
      <w:proofErr w:type="spellStart"/>
      <w:r>
        <w:t>nåast</w:t>
      </w:r>
      <w:proofErr w:type="spellEnd"/>
      <w:r>
        <w:t xml:space="preserve"> gjennom meiningsutveksling der framsette </w:t>
      </w:r>
      <w:proofErr w:type="spellStart"/>
      <w:r>
        <w:t>påstandar</w:t>
      </w:r>
      <w:proofErr w:type="spellEnd"/>
      <w:r>
        <w:t xml:space="preserve"> blir korrigert i konfrontasjon med andre </w:t>
      </w:r>
      <w:proofErr w:type="spellStart"/>
      <w:r>
        <w:t>meiningar</w:t>
      </w:r>
      <w:proofErr w:type="spellEnd"/>
      <w:r>
        <w:t xml:space="preserve">. I autonomiprinsippet ligg det at det er nødvendig med </w:t>
      </w:r>
      <w:proofErr w:type="spellStart"/>
      <w:r>
        <w:t>ein</w:t>
      </w:r>
      <w:proofErr w:type="spellEnd"/>
      <w:r>
        <w:t xml:space="preserve"> viss kompetanse for å kunne fungere som sjølvstendig individ i </w:t>
      </w:r>
      <w:proofErr w:type="spellStart"/>
      <w:r>
        <w:t>eit</w:t>
      </w:r>
      <w:proofErr w:type="spellEnd"/>
      <w:r>
        <w:t xml:space="preserve"> </w:t>
      </w:r>
      <w:proofErr w:type="spellStart"/>
      <w:r>
        <w:t>ope</w:t>
      </w:r>
      <w:proofErr w:type="spellEnd"/>
      <w:r>
        <w:t xml:space="preserve"> samfunn. Denne kompetansen oppnår den </w:t>
      </w:r>
      <w:proofErr w:type="spellStart"/>
      <w:r>
        <w:t>einskilde</w:t>
      </w:r>
      <w:proofErr w:type="spellEnd"/>
      <w:r>
        <w:t xml:space="preserve"> ved å møte andre, høyre argumenta </w:t>
      </w:r>
      <w:proofErr w:type="spellStart"/>
      <w:r>
        <w:t>deira</w:t>
      </w:r>
      <w:proofErr w:type="spellEnd"/>
      <w:r>
        <w:t xml:space="preserve"> og prøve </w:t>
      </w:r>
      <w:proofErr w:type="spellStart"/>
      <w:r>
        <w:t>dei</w:t>
      </w:r>
      <w:proofErr w:type="spellEnd"/>
      <w:r>
        <w:t xml:space="preserve"> alternative perspektiva </w:t>
      </w:r>
      <w:proofErr w:type="spellStart"/>
      <w:r>
        <w:t>deira</w:t>
      </w:r>
      <w:proofErr w:type="spellEnd"/>
      <w:r>
        <w:t xml:space="preserve">. Demokratiprinsippet </w:t>
      </w:r>
      <w:proofErr w:type="spellStart"/>
      <w:r>
        <w:t>føreset</w:t>
      </w:r>
      <w:proofErr w:type="spellEnd"/>
      <w:r>
        <w:t xml:space="preserve"> ei </w:t>
      </w:r>
      <w:proofErr w:type="spellStart"/>
      <w:r>
        <w:t>open</w:t>
      </w:r>
      <w:proofErr w:type="spellEnd"/>
      <w:r>
        <w:t xml:space="preserve"> og kritisk politisk meiningsutveksling som kan bidra til betre innsikt og dermed betre avgjerder.</w:t>
      </w:r>
    </w:p>
    <w:p w14:paraId="3B30E358" w14:textId="77777777" w:rsidR="0028784C" w:rsidRDefault="0028784C" w:rsidP="00AB68CF">
      <w:r>
        <w:t xml:space="preserve">Kunst og kultur bidrar til alle </w:t>
      </w:r>
      <w:proofErr w:type="spellStart"/>
      <w:r>
        <w:t>desse</w:t>
      </w:r>
      <w:proofErr w:type="spellEnd"/>
      <w:r>
        <w:t xml:space="preserve"> </w:t>
      </w:r>
      <w:proofErr w:type="spellStart"/>
      <w:r>
        <w:t>prosessane</w:t>
      </w:r>
      <w:proofErr w:type="spellEnd"/>
      <w:r>
        <w:t xml:space="preserve">. Kunst- og kulturuttrykk kan </w:t>
      </w:r>
      <w:proofErr w:type="spellStart"/>
      <w:r>
        <w:t>spegle</w:t>
      </w:r>
      <w:proofErr w:type="spellEnd"/>
      <w:r>
        <w:t xml:space="preserve"> røynda på </w:t>
      </w:r>
      <w:proofErr w:type="spellStart"/>
      <w:r>
        <w:t>måtar</w:t>
      </w:r>
      <w:proofErr w:type="spellEnd"/>
      <w:r>
        <w:t xml:space="preserve"> som kan </w:t>
      </w:r>
      <w:proofErr w:type="spellStart"/>
      <w:r>
        <w:t>fremje</w:t>
      </w:r>
      <w:proofErr w:type="spellEnd"/>
      <w:r>
        <w:t xml:space="preserve"> sams forståing for </w:t>
      </w:r>
      <w:proofErr w:type="spellStart"/>
      <w:r>
        <w:t>samanhengar</w:t>
      </w:r>
      <w:proofErr w:type="spellEnd"/>
      <w:r>
        <w:t xml:space="preserve"> og kompleksiteten i ulike </w:t>
      </w:r>
      <w:proofErr w:type="spellStart"/>
      <w:r>
        <w:lastRenderedPageBreak/>
        <w:t>problemstillingar</w:t>
      </w:r>
      <w:proofErr w:type="spellEnd"/>
      <w:r>
        <w:t xml:space="preserve"> og bringe oss </w:t>
      </w:r>
      <w:proofErr w:type="spellStart"/>
      <w:r>
        <w:t>nærare</w:t>
      </w:r>
      <w:proofErr w:type="spellEnd"/>
      <w:r>
        <w:t xml:space="preserve"> sanninga. Å oppleve kunst og kultur kan begeistre, </w:t>
      </w:r>
      <w:proofErr w:type="spellStart"/>
      <w:r>
        <w:t>påverke</w:t>
      </w:r>
      <w:proofErr w:type="spellEnd"/>
      <w:r>
        <w:t xml:space="preserve">, provosere, </w:t>
      </w:r>
      <w:proofErr w:type="spellStart"/>
      <w:r>
        <w:t>underhalde</w:t>
      </w:r>
      <w:proofErr w:type="spellEnd"/>
      <w:r>
        <w:t xml:space="preserve"> og forme oss som menneske.</w:t>
      </w:r>
    </w:p>
    <w:p w14:paraId="5D8E6ADA" w14:textId="77777777" w:rsidR="0028784C" w:rsidRDefault="0028784C" w:rsidP="00AB68CF">
      <w:r>
        <w:t xml:space="preserve">Den demokratiske verdien som kunsten og kulturen har, ligg </w:t>
      </w:r>
      <w:proofErr w:type="spellStart"/>
      <w:r>
        <w:t>særleg</w:t>
      </w:r>
      <w:proofErr w:type="spellEnd"/>
      <w:r>
        <w:t xml:space="preserve"> i at </w:t>
      </w:r>
      <w:proofErr w:type="spellStart"/>
      <w:r>
        <w:t>dei</w:t>
      </w:r>
      <w:proofErr w:type="spellEnd"/>
      <w:r>
        <w:t xml:space="preserve"> er </w:t>
      </w:r>
      <w:proofErr w:type="spellStart"/>
      <w:r>
        <w:t>kanalar</w:t>
      </w:r>
      <w:proofErr w:type="spellEnd"/>
      <w:r>
        <w:t xml:space="preserve"> og arenaer for den </w:t>
      </w:r>
      <w:proofErr w:type="spellStart"/>
      <w:r>
        <w:t>openheita</w:t>
      </w:r>
      <w:proofErr w:type="spellEnd"/>
      <w:r>
        <w:t xml:space="preserve"> og kritikken </w:t>
      </w:r>
      <w:proofErr w:type="spellStart"/>
      <w:r>
        <w:t>eit</w:t>
      </w:r>
      <w:proofErr w:type="spellEnd"/>
      <w:r>
        <w:t xml:space="preserve"> demokratisk samfunn er avhengig av. Kunsten og kulturen sin funksjon i samfunnet er mellom anna å reise debatt og kritisere makta.</w:t>
      </w:r>
    </w:p>
    <w:p w14:paraId="3BA61CC4" w14:textId="77777777" w:rsidR="0028784C" w:rsidRDefault="0028784C" w:rsidP="00AB68CF">
      <w:proofErr w:type="spellStart"/>
      <w:r>
        <w:t>Ein</w:t>
      </w:r>
      <w:proofErr w:type="spellEnd"/>
      <w:r>
        <w:t xml:space="preserve"> </w:t>
      </w:r>
      <w:proofErr w:type="spellStart"/>
      <w:r>
        <w:t>føresetnad</w:t>
      </w:r>
      <w:proofErr w:type="spellEnd"/>
      <w:r>
        <w:t xml:space="preserve"> for at kunst- og kulturuttrykk skal kunne bidra til </w:t>
      </w:r>
      <w:proofErr w:type="spellStart"/>
      <w:r>
        <w:t>desse</w:t>
      </w:r>
      <w:proofErr w:type="spellEnd"/>
      <w:r>
        <w:t xml:space="preserve"> </w:t>
      </w:r>
      <w:proofErr w:type="spellStart"/>
      <w:r>
        <w:t>prosessane</w:t>
      </w:r>
      <w:proofErr w:type="spellEnd"/>
      <w:r>
        <w:t xml:space="preserve"> er at </w:t>
      </w:r>
      <w:proofErr w:type="spellStart"/>
      <w:r>
        <w:t>dei</w:t>
      </w:r>
      <w:proofErr w:type="spellEnd"/>
      <w:r>
        <w:t xml:space="preserve"> blir produsert og formidla med nødvendig avstand til og fridom </w:t>
      </w:r>
      <w:proofErr w:type="spellStart"/>
      <w:r>
        <w:t>frå</w:t>
      </w:r>
      <w:proofErr w:type="spellEnd"/>
      <w:r>
        <w:t xml:space="preserve"> </w:t>
      </w:r>
      <w:proofErr w:type="spellStart"/>
      <w:r>
        <w:t>dei</w:t>
      </w:r>
      <w:proofErr w:type="spellEnd"/>
      <w:r>
        <w:t xml:space="preserve"> same </w:t>
      </w:r>
      <w:proofErr w:type="spellStart"/>
      <w:r>
        <w:t>maktstrukturane</w:t>
      </w:r>
      <w:proofErr w:type="spellEnd"/>
      <w:r>
        <w:t xml:space="preserve"> </w:t>
      </w:r>
      <w:proofErr w:type="spellStart"/>
      <w:r>
        <w:t>dei</w:t>
      </w:r>
      <w:proofErr w:type="spellEnd"/>
      <w:r>
        <w:t xml:space="preserve"> skal overvake og kommentere. </w:t>
      </w:r>
      <w:proofErr w:type="spellStart"/>
      <w:r>
        <w:t>Ikkje</w:t>
      </w:r>
      <w:proofErr w:type="spellEnd"/>
      <w:r>
        <w:t xml:space="preserve"> minst </w:t>
      </w:r>
      <w:proofErr w:type="spellStart"/>
      <w:r>
        <w:t>føreset</w:t>
      </w:r>
      <w:proofErr w:type="spellEnd"/>
      <w:r>
        <w:t xml:space="preserve"> det at </w:t>
      </w:r>
      <w:proofErr w:type="spellStart"/>
      <w:r>
        <w:t>allmenta</w:t>
      </w:r>
      <w:proofErr w:type="spellEnd"/>
      <w:r>
        <w:t xml:space="preserve"> kan ha tillit til denne </w:t>
      </w:r>
      <w:proofErr w:type="spellStart"/>
      <w:r>
        <w:t>fridomen</w:t>
      </w:r>
      <w:proofErr w:type="spellEnd"/>
      <w:r>
        <w:t xml:space="preserve">. Berre da vil kunst- og kulturuttrykk kunne </w:t>
      </w:r>
      <w:proofErr w:type="spellStart"/>
      <w:r>
        <w:t>vere</w:t>
      </w:r>
      <w:proofErr w:type="spellEnd"/>
      <w:r>
        <w:t xml:space="preserve"> grunnlag for fri refleksjon, debatt og </w:t>
      </w:r>
      <w:proofErr w:type="spellStart"/>
      <w:r>
        <w:t>meiningsdanning</w:t>
      </w:r>
      <w:proofErr w:type="spellEnd"/>
      <w:r>
        <w:t xml:space="preserve">. Det er denne avstanden og </w:t>
      </w:r>
      <w:proofErr w:type="spellStart"/>
      <w:r>
        <w:t>fridomen</w:t>
      </w:r>
      <w:proofErr w:type="spellEnd"/>
      <w:r>
        <w:t xml:space="preserve"> som blir </w:t>
      </w:r>
      <w:proofErr w:type="spellStart"/>
      <w:r>
        <w:t>omtala</w:t>
      </w:r>
      <w:proofErr w:type="spellEnd"/>
      <w:r>
        <w:t xml:space="preserve"> som «</w:t>
      </w:r>
      <w:proofErr w:type="spellStart"/>
      <w:r>
        <w:t>armlengdsprinsippet</w:t>
      </w:r>
      <w:proofErr w:type="spellEnd"/>
      <w:r>
        <w:t xml:space="preserve">», sjå </w:t>
      </w:r>
      <w:proofErr w:type="spellStart"/>
      <w:r>
        <w:t>nærmare</w:t>
      </w:r>
      <w:proofErr w:type="spellEnd"/>
      <w:r>
        <w:t xml:space="preserve"> </w:t>
      </w:r>
      <w:proofErr w:type="spellStart"/>
      <w:r>
        <w:t>nedanfor</w:t>
      </w:r>
      <w:proofErr w:type="spellEnd"/>
      <w:r>
        <w:t xml:space="preserve"> i pkt. 7.</w:t>
      </w:r>
    </w:p>
    <w:p w14:paraId="6EAA506F" w14:textId="77777777" w:rsidR="0028784C" w:rsidRDefault="0028784C" w:rsidP="00AB68CF">
      <w:r>
        <w:t xml:space="preserve">Ytrings- og </w:t>
      </w:r>
      <w:proofErr w:type="spellStart"/>
      <w:r>
        <w:t>informasjonsfridomen</w:t>
      </w:r>
      <w:proofErr w:type="spellEnd"/>
      <w:r>
        <w:t xml:space="preserve"> er også beskytta i ei rekke </w:t>
      </w:r>
      <w:proofErr w:type="spellStart"/>
      <w:r>
        <w:t>konvensjonar</w:t>
      </w:r>
      <w:proofErr w:type="spellEnd"/>
      <w:r>
        <w:t xml:space="preserve">, inkludert Den europeiske menneskerettskonvensjon (EMK) artikkel 10, FN-konvensjonen om sivile og politiske </w:t>
      </w:r>
      <w:proofErr w:type="spellStart"/>
      <w:r>
        <w:t>rettar</w:t>
      </w:r>
      <w:proofErr w:type="spellEnd"/>
      <w:r>
        <w:t xml:space="preserve"> (SP) artikkel 19, Barnekonvensjonen artikkel 13 og Konvensjonen om </w:t>
      </w:r>
      <w:proofErr w:type="spellStart"/>
      <w:r>
        <w:t>rettane</w:t>
      </w:r>
      <w:proofErr w:type="spellEnd"/>
      <w:r>
        <w:t xml:space="preserve"> til menneske med nedsett funksjonsevne artikkel 21.</w:t>
      </w:r>
    </w:p>
    <w:p w14:paraId="16DCAC3C" w14:textId="77777777" w:rsidR="0028784C" w:rsidRDefault="0028784C" w:rsidP="00AB68CF">
      <w:pPr>
        <w:pStyle w:val="Overskrift2"/>
      </w:pPr>
      <w:r>
        <w:t>Infrastrukturkravet</w:t>
      </w:r>
    </w:p>
    <w:p w14:paraId="2AC841A8" w14:textId="77777777" w:rsidR="0028784C" w:rsidRDefault="0028784C" w:rsidP="00AB68CF">
      <w:r>
        <w:t xml:space="preserve">EMK artikkel 10 og SP artikkel 19 krev at det </w:t>
      </w:r>
      <w:proofErr w:type="spellStart"/>
      <w:r>
        <w:t>finst</w:t>
      </w:r>
      <w:proofErr w:type="spellEnd"/>
      <w:r>
        <w:t xml:space="preserve"> </w:t>
      </w:r>
      <w:proofErr w:type="spellStart"/>
      <w:r>
        <w:t>eit</w:t>
      </w:r>
      <w:proofErr w:type="spellEnd"/>
      <w:r>
        <w:t xml:space="preserve"> visst rom for ytring, og vil dermed indirekte </w:t>
      </w:r>
      <w:proofErr w:type="spellStart"/>
      <w:r>
        <w:t>påleggje</w:t>
      </w:r>
      <w:proofErr w:type="spellEnd"/>
      <w:r>
        <w:t xml:space="preserve"> </w:t>
      </w:r>
      <w:proofErr w:type="spellStart"/>
      <w:r>
        <w:t>dei</w:t>
      </w:r>
      <w:proofErr w:type="spellEnd"/>
      <w:r>
        <w:t xml:space="preserve"> </w:t>
      </w:r>
      <w:proofErr w:type="spellStart"/>
      <w:r>
        <w:t>statlege</w:t>
      </w:r>
      <w:proofErr w:type="spellEnd"/>
      <w:r>
        <w:t xml:space="preserve"> styresmaktene ei plikt til å </w:t>
      </w:r>
      <w:proofErr w:type="spellStart"/>
      <w:r>
        <w:t>leggje</w:t>
      </w:r>
      <w:proofErr w:type="spellEnd"/>
      <w:r>
        <w:t xml:space="preserve"> aktivt til rette for </w:t>
      </w:r>
      <w:proofErr w:type="spellStart"/>
      <w:r>
        <w:t>ytringsmoglegheiter</w:t>
      </w:r>
      <w:proofErr w:type="spellEnd"/>
      <w:r>
        <w:t xml:space="preserve">. Grunnlova § 100 sjette leddet går lenger og </w:t>
      </w:r>
      <w:proofErr w:type="spellStart"/>
      <w:r>
        <w:t>inneber</w:t>
      </w:r>
      <w:proofErr w:type="spellEnd"/>
      <w:r>
        <w:t xml:space="preserve"> ei </w:t>
      </w:r>
      <w:proofErr w:type="spellStart"/>
      <w:r>
        <w:t>uttrykkjeleg</w:t>
      </w:r>
      <w:proofErr w:type="spellEnd"/>
      <w:r>
        <w:t xml:space="preserve"> plikt til å </w:t>
      </w:r>
      <w:proofErr w:type="spellStart"/>
      <w:r>
        <w:t>leggje</w:t>
      </w:r>
      <w:proofErr w:type="spellEnd"/>
      <w:r>
        <w:t xml:space="preserve"> til rette for «</w:t>
      </w:r>
      <w:proofErr w:type="spellStart"/>
      <w:r>
        <w:t>eit</w:t>
      </w:r>
      <w:proofErr w:type="spellEnd"/>
      <w:r>
        <w:t xml:space="preserve"> </w:t>
      </w:r>
      <w:proofErr w:type="spellStart"/>
      <w:r>
        <w:t>ope</w:t>
      </w:r>
      <w:proofErr w:type="spellEnd"/>
      <w:r>
        <w:t xml:space="preserve"> og opplyst </w:t>
      </w:r>
      <w:proofErr w:type="spellStart"/>
      <w:r>
        <w:t>offentleg</w:t>
      </w:r>
      <w:proofErr w:type="spellEnd"/>
      <w:r>
        <w:t xml:space="preserve"> ordskifte». Dette </w:t>
      </w:r>
      <w:proofErr w:type="spellStart"/>
      <w:r>
        <w:t>såkalla</w:t>
      </w:r>
      <w:proofErr w:type="spellEnd"/>
      <w:r>
        <w:t xml:space="preserve"> «infrastrukturkravet» </w:t>
      </w:r>
      <w:proofErr w:type="spellStart"/>
      <w:r>
        <w:t>inneber</w:t>
      </w:r>
      <w:proofErr w:type="spellEnd"/>
      <w:r>
        <w:t xml:space="preserve"> </w:t>
      </w:r>
      <w:proofErr w:type="spellStart"/>
      <w:r>
        <w:t>eit</w:t>
      </w:r>
      <w:proofErr w:type="spellEnd"/>
      <w:r>
        <w:t xml:space="preserve"> ansvar for å sikre ytringsfridom i praksis ved å </w:t>
      </w:r>
      <w:proofErr w:type="spellStart"/>
      <w:r>
        <w:t>sørgje</w:t>
      </w:r>
      <w:proofErr w:type="spellEnd"/>
      <w:r>
        <w:t xml:space="preserve"> for </w:t>
      </w:r>
      <w:proofErr w:type="spellStart"/>
      <w:r>
        <w:t>velfungerande</w:t>
      </w:r>
      <w:proofErr w:type="spellEnd"/>
      <w:r>
        <w:t xml:space="preserve"> </w:t>
      </w:r>
      <w:proofErr w:type="spellStart"/>
      <w:r>
        <w:t>kanalar</w:t>
      </w:r>
      <w:proofErr w:type="spellEnd"/>
      <w:r>
        <w:t xml:space="preserve"> for utveksling av informasjon og </w:t>
      </w:r>
      <w:proofErr w:type="spellStart"/>
      <w:r>
        <w:t>meiningsytringar</w:t>
      </w:r>
      <w:proofErr w:type="spellEnd"/>
      <w:r>
        <w:t xml:space="preserve"> i samfunnet. Kunst- og </w:t>
      </w:r>
      <w:proofErr w:type="spellStart"/>
      <w:r>
        <w:t>kulturinstitusjonar</w:t>
      </w:r>
      <w:proofErr w:type="spellEnd"/>
      <w:r>
        <w:t xml:space="preserve"> er </w:t>
      </w:r>
      <w:proofErr w:type="spellStart"/>
      <w:r>
        <w:t>ein</w:t>
      </w:r>
      <w:proofErr w:type="spellEnd"/>
      <w:r>
        <w:t xml:space="preserve"> sentral del av denne infrastrukturen, jf. St.meld. nr. 26 (2003–2004)</w:t>
      </w:r>
      <w:r w:rsidRPr="0028784C">
        <w:rPr>
          <w:rStyle w:val="kursiv"/>
        </w:rPr>
        <w:t xml:space="preserve"> Om endring av Grunnlova § 100</w:t>
      </w:r>
      <w:r>
        <w:t>, pkt. 7.4.1:</w:t>
      </w:r>
    </w:p>
    <w:p w14:paraId="5F8B84EC" w14:textId="77777777" w:rsidR="0028784C" w:rsidRDefault="0028784C" w:rsidP="00AB68CF">
      <w:pPr>
        <w:pStyle w:val="blokksit"/>
      </w:pPr>
      <w:r>
        <w:t>Den almendannende skole er som sagt den viktigste offentlige institusjon i utviklingen av det offentlige rom og det myndige menneske. Videre kommer de institusjonelle forutsetninger for vitenskapen og kunsten, mangfold i media osv., det vil si offentlige kulturinstitusjoner som universiteter, biblioteker, museer, kringkasting o.l. foruten hele rekken av private institusjoner regulert og støttet av det offentlige, som medier, forlag, teatre, kinoer eller andre offentlige møteplasser. Det er det offentliges forpliktelser i forhold til hele denne institusjonaliseringen av det offentlige rom som det refereres til som infrastrukturkravet.</w:t>
      </w:r>
    </w:p>
    <w:p w14:paraId="06774919" w14:textId="77777777" w:rsidR="0028784C" w:rsidRDefault="0028784C" w:rsidP="00AB68CF">
      <w:r>
        <w:t>I dag kan styresmaktene sitt generelle ansvar på kunst- og kulturfeltet, men òg «</w:t>
      </w:r>
      <w:proofErr w:type="spellStart"/>
      <w:r>
        <w:t>armlengdsprinsippet</w:t>
      </w:r>
      <w:proofErr w:type="spellEnd"/>
      <w:r>
        <w:t xml:space="preserve">», </w:t>
      </w:r>
      <w:proofErr w:type="spellStart"/>
      <w:r>
        <w:t>forankrast</w:t>
      </w:r>
      <w:proofErr w:type="spellEnd"/>
      <w:r>
        <w:t xml:space="preserve"> i dette «infrastrukturkravet», jf. St.meld. nr. 26 (2003–2004) pkt. 7.6.4:</w:t>
      </w:r>
    </w:p>
    <w:p w14:paraId="293C051F" w14:textId="77777777" w:rsidR="0028784C" w:rsidRDefault="0028784C" w:rsidP="00AB68CF">
      <w:pPr>
        <w:pStyle w:val="blokksit"/>
      </w:pPr>
      <w:r>
        <w:t>Kulturpolitikkens betydning for å spre og danne grunnlaget for nye ytringer kan knyttes til infrastrukturkravet i utkastet til ny Grunnlov § 100 sjette ledd.</w:t>
      </w:r>
    </w:p>
    <w:p w14:paraId="7E9D4336" w14:textId="77777777" w:rsidR="0028784C" w:rsidRDefault="0028784C" w:rsidP="00AB68CF">
      <w:pPr>
        <w:pStyle w:val="blokksit"/>
      </w:pPr>
      <w:r>
        <w:t xml:space="preserve">Det statlige ansvaret innenfor kulturpolitikken er i høy grad knyttet til finansiering av kulturlivet. Et rikt og mangfoldig kulturliv kan ikke være avhengig av markedskrefter alene. Skal kulturlivet i Norge kunne tilby det eksperimentelle og nyskapende, må det foreligge økonomiske virkemidler som gjør kulturlivet i stor grad uavhengig av rent kommersielle krav. De fleste store kulturinstitusjoner mottar størsteparten av sin driftsfinansiering fra staten. Dette er ledd i en bevisst politikk, der staten skal stimulere til kulturaktivitet i hele landet. Et eksempel er ordningene for </w:t>
      </w:r>
      <w:r>
        <w:lastRenderedPageBreak/>
        <w:t>innkjøp av litteratur. Innkjøpsordningene skal stimulere til at det blir skrevet en rik og variert litteratur på norsk, og at denne litteraturen blir gjort tilgjengelig gjennom folkebibliotekene. Fritak for merverdiavgift på bøker er også eksempel på statlige tiltak som skal fremme vitaliteten og mangfoldet innenfor litteraturfeltet.</w:t>
      </w:r>
    </w:p>
    <w:p w14:paraId="72285D5C" w14:textId="77777777" w:rsidR="0028784C" w:rsidRDefault="0028784C" w:rsidP="00AB68CF">
      <w:pPr>
        <w:pStyle w:val="blokksit"/>
      </w:pPr>
      <w:r>
        <w:t>Et viktig element i den statlige kulturpolitikken er å gi institusjoner og andre kulturaktører stor frihet og fleksibilitet i sin kulturfaglige aktivitet. Dette gjøres blant annet ved å ha en armlengdes avstand mellom politiske myndigheter og de enkelte institusjonene. Mange av de viktigste kulturinstitusjonene er derfor organisert som aksjeselskaper eller stiftelser for å gi faglig frihet og fleksibilitet, uten at det rokker ved det statlige ansvaret for å legge forholdene til rette for deres aktivitet.</w:t>
      </w:r>
    </w:p>
    <w:p w14:paraId="11927E3F" w14:textId="77777777" w:rsidR="0028784C" w:rsidRDefault="0028784C" w:rsidP="00AB68CF">
      <w:r>
        <w:t xml:space="preserve">Behovet for </w:t>
      </w:r>
      <w:proofErr w:type="spellStart"/>
      <w:r>
        <w:t>sjølvstende</w:t>
      </w:r>
      <w:proofErr w:type="spellEnd"/>
      <w:r>
        <w:t xml:space="preserve"> og autonomi blir òg understreka for andre </w:t>
      </w:r>
      <w:proofErr w:type="spellStart"/>
      <w:r>
        <w:t>delar</w:t>
      </w:r>
      <w:proofErr w:type="spellEnd"/>
      <w:r>
        <w:t xml:space="preserve"> av infrastrukturen for den </w:t>
      </w:r>
      <w:proofErr w:type="spellStart"/>
      <w:r>
        <w:t>offentlege</w:t>
      </w:r>
      <w:proofErr w:type="spellEnd"/>
      <w:r>
        <w:t xml:space="preserve"> samtala:</w:t>
      </w:r>
    </w:p>
    <w:p w14:paraId="3C01F90D" w14:textId="77777777" w:rsidR="0028784C" w:rsidRDefault="0028784C" w:rsidP="00AB68CF">
      <w:pPr>
        <w:pStyle w:val="blokksit"/>
      </w:pPr>
      <w:r>
        <w:t>Kvalitet i høyere utdanning fremmes best ved å gi handlingsrom og frihet til institusjonene. Den akademiske friheten har lange tradisjoner. Prinsippet er nedfelt i lov 12. mai 1995 nr. 22 om universiteter og høgskoler § 2 nr. 3, som slår fast at institusjonene ikke kan gis pålegg om læreinnholdet i under visningen og innholdet i forskingen eller det kunstneriske og faglige utviklingsarbeid. Universiteter og høyskoler har en fundamental rolle som institusjoner for uavhengig tenkning og lærefrihet, og representerer en plattform for kritisk vurdering av samfunnsutviklingen på grunnlag av uavhengig forskning.</w:t>
      </w:r>
    </w:p>
    <w:p w14:paraId="32BC2A1C" w14:textId="77777777" w:rsidR="0028784C" w:rsidRDefault="0028784C" w:rsidP="00AB68CF">
      <w:r>
        <w:t xml:space="preserve">Departementet </w:t>
      </w:r>
      <w:proofErr w:type="spellStart"/>
      <w:r>
        <w:t>legg</w:t>
      </w:r>
      <w:proofErr w:type="spellEnd"/>
      <w:r>
        <w:t xml:space="preserve"> til grunn at </w:t>
      </w:r>
      <w:proofErr w:type="spellStart"/>
      <w:r>
        <w:t>tilsvarande</w:t>
      </w:r>
      <w:proofErr w:type="spellEnd"/>
      <w:r>
        <w:t xml:space="preserve"> omsyn </w:t>
      </w:r>
      <w:proofErr w:type="spellStart"/>
      <w:r>
        <w:t>gjer</w:t>
      </w:r>
      <w:proofErr w:type="spellEnd"/>
      <w:r>
        <w:t xml:space="preserve"> seg </w:t>
      </w:r>
      <w:proofErr w:type="spellStart"/>
      <w:r>
        <w:t>gjeldande</w:t>
      </w:r>
      <w:proofErr w:type="spellEnd"/>
      <w:r>
        <w:t xml:space="preserve"> for til dømes den </w:t>
      </w:r>
      <w:proofErr w:type="spellStart"/>
      <w:r>
        <w:t>faglege</w:t>
      </w:r>
      <w:proofErr w:type="spellEnd"/>
      <w:r>
        <w:t xml:space="preserve"> autonomien til museumssektoren, som er tett kobla mot </w:t>
      </w:r>
      <w:proofErr w:type="spellStart"/>
      <w:r>
        <w:t>dei</w:t>
      </w:r>
      <w:proofErr w:type="spellEnd"/>
      <w:r>
        <w:t xml:space="preserve"> andre </w:t>
      </w:r>
      <w:proofErr w:type="spellStart"/>
      <w:r>
        <w:t>delane</w:t>
      </w:r>
      <w:proofErr w:type="spellEnd"/>
      <w:r>
        <w:t xml:space="preserve"> av kunnskapssektoren, </w:t>
      </w:r>
      <w:proofErr w:type="spellStart"/>
      <w:r>
        <w:t>særleg</w:t>
      </w:r>
      <w:proofErr w:type="spellEnd"/>
      <w:r>
        <w:t xml:space="preserve"> universiteta.</w:t>
      </w:r>
    </w:p>
    <w:p w14:paraId="77A84B76" w14:textId="77777777" w:rsidR="0028784C" w:rsidRDefault="0028784C" w:rsidP="00AB68CF">
      <w:r>
        <w:t xml:space="preserve">Om det </w:t>
      </w:r>
      <w:proofErr w:type="spellStart"/>
      <w:r>
        <w:t>nærmare</w:t>
      </w:r>
      <w:proofErr w:type="spellEnd"/>
      <w:r>
        <w:t xml:space="preserve"> </w:t>
      </w:r>
      <w:proofErr w:type="spellStart"/>
      <w:r>
        <w:t>innhaldet</w:t>
      </w:r>
      <w:proofErr w:type="spellEnd"/>
      <w:r>
        <w:t xml:space="preserve"> i infrastrukturkravet </w:t>
      </w:r>
      <w:proofErr w:type="spellStart"/>
      <w:r>
        <w:t>seier</w:t>
      </w:r>
      <w:proofErr w:type="spellEnd"/>
      <w:r>
        <w:t xml:space="preserve"> </w:t>
      </w:r>
      <w:proofErr w:type="spellStart"/>
      <w:r>
        <w:t>førearbeida</w:t>
      </w:r>
      <w:proofErr w:type="spellEnd"/>
      <w:r>
        <w:t>, jf. St.meld. nr. 26 (2003–2004) pkt. 9.3.7, mellom anna:</w:t>
      </w:r>
    </w:p>
    <w:p w14:paraId="0E63DF2A" w14:textId="77777777" w:rsidR="0028784C" w:rsidRDefault="0028784C" w:rsidP="00AB68CF">
      <w:pPr>
        <w:pStyle w:val="blokksit"/>
      </w:pPr>
      <w:r>
        <w:t>Bestemmelsen innebærer en forpliktelse til å ta infrastrukturkravet i betraktning når myndighetene vurderer lovgivning eller andre tiltak på områder med betydning for ytringsfriheten. Dette kan stille krav til saksbehandlingen og avveiningsprosessen. Tilsvarende vil bestemmelsen innebære en forpliktelse til å vurdere positivt tilretteleggende tiltak dersom det offentlige rom ikke fungerer som forutsatt. Det nærmere innholdet i og omfanget av myndighetenes positive tiltak må avgjøres på grunnlag av politiske og økonomiske prioriteringer innenfor de til enhver tid tilgjengelige ressurser.</w:t>
      </w:r>
    </w:p>
    <w:p w14:paraId="2874F3F3" w14:textId="77777777" w:rsidR="0028784C" w:rsidRDefault="0028784C" w:rsidP="00AB68CF">
      <w:r>
        <w:t xml:space="preserve">Kultur- og likestillingsdepartementet </w:t>
      </w:r>
      <w:proofErr w:type="spellStart"/>
      <w:r>
        <w:t>legg</w:t>
      </w:r>
      <w:proofErr w:type="spellEnd"/>
      <w:r>
        <w:t xml:space="preserve"> derfor til grunn at føresegna mellom anna </w:t>
      </w:r>
      <w:proofErr w:type="spellStart"/>
      <w:r>
        <w:t>inneber</w:t>
      </w:r>
      <w:proofErr w:type="spellEnd"/>
      <w:r>
        <w:t xml:space="preserve"> ei forplikting til å «ta infrastrukturkravet i betraktning» ved </w:t>
      </w:r>
      <w:proofErr w:type="spellStart"/>
      <w:r>
        <w:t>ein</w:t>
      </w:r>
      <w:proofErr w:type="spellEnd"/>
      <w:r>
        <w:t xml:space="preserve"> revisjon av kulturlova.</w:t>
      </w:r>
    </w:p>
    <w:p w14:paraId="29BF72C4" w14:textId="77777777" w:rsidR="0028784C" w:rsidRDefault="0028784C" w:rsidP="00AB68CF">
      <w:pPr>
        <w:pStyle w:val="Overskrift2"/>
      </w:pPr>
      <w:r>
        <w:t>Retten til å delta i det kulturelle livet</w:t>
      </w:r>
    </w:p>
    <w:p w14:paraId="30A2999A" w14:textId="77777777" w:rsidR="0028784C" w:rsidRDefault="0028784C" w:rsidP="00AB68CF">
      <w:r>
        <w:t xml:space="preserve">Retten til å delta i det kulturelle livet er verna av FN-konvensjonen om økonomiske, sosiale og kulturelle </w:t>
      </w:r>
      <w:proofErr w:type="spellStart"/>
      <w:r>
        <w:t>rettar</w:t>
      </w:r>
      <w:proofErr w:type="spellEnd"/>
      <w:r>
        <w:t xml:space="preserve"> (ØSK, 1966) artikkel 15:</w:t>
      </w:r>
    </w:p>
    <w:p w14:paraId="68EB7EF6" w14:textId="77777777" w:rsidR="0028784C" w:rsidRDefault="0028784C" w:rsidP="00AB68CF">
      <w:pPr>
        <w:pStyle w:val="friliste2"/>
      </w:pPr>
      <w:r>
        <w:t>1.</w:t>
      </w:r>
      <w:r>
        <w:tab/>
        <w:t>Konvensjonspartene anerkjenner retten til for enhver til</w:t>
      </w:r>
    </w:p>
    <w:p w14:paraId="2D72914A" w14:textId="77777777" w:rsidR="0028784C" w:rsidRDefault="0028784C" w:rsidP="00AB68CF">
      <w:pPr>
        <w:pStyle w:val="friliste3"/>
      </w:pPr>
      <w:r>
        <w:t>a)</w:t>
      </w:r>
      <w:r>
        <w:tab/>
        <w:t>Å delta i det kulturelle liv,</w:t>
      </w:r>
    </w:p>
    <w:p w14:paraId="1F3C8945" w14:textId="77777777" w:rsidR="0028784C" w:rsidRDefault="0028784C" w:rsidP="00AB68CF">
      <w:pPr>
        <w:pStyle w:val="friliste3"/>
      </w:pPr>
      <w:r>
        <w:t>b)</w:t>
      </w:r>
      <w:r>
        <w:tab/>
        <w:t xml:space="preserve">Å nyte godt av vitenskapens fremskritt og </w:t>
      </w:r>
      <w:proofErr w:type="gramStart"/>
      <w:r>
        <w:t>anvendelse</w:t>
      </w:r>
      <w:proofErr w:type="gramEnd"/>
      <w:r>
        <w:t xml:space="preserve"> av disse,</w:t>
      </w:r>
    </w:p>
    <w:p w14:paraId="706AD72F" w14:textId="77777777" w:rsidR="0028784C" w:rsidRDefault="0028784C" w:rsidP="00AB68CF">
      <w:pPr>
        <w:pStyle w:val="friliste3"/>
      </w:pPr>
      <w:r>
        <w:t>c)</w:t>
      </w:r>
      <w:r>
        <w:tab/>
        <w:t>Å nyte godt av beskyttelse av de åndelige og materielle interesser som stammer fra ethvert vitenskapelig, litterært eller kunstnerisk verk som han er opphavsmann til.</w:t>
      </w:r>
    </w:p>
    <w:p w14:paraId="4DCE0BFA" w14:textId="77777777" w:rsidR="0028784C" w:rsidRDefault="0028784C" w:rsidP="00AB68CF">
      <w:r>
        <w:lastRenderedPageBreak/>
        <w:t xml:space="preserve">Retten barn har til å delta i det kulturelle og </w:t>
      </w:r>
      <w:proofErr w:type="spellStart"/>
      <w:r>
        <w:t>kunstnarlege</w:t>
      </w:r>
      <w:proofErr w:type="spellEnd"/>
      <w:r>
        <w:t xml:space="preserve"> livet, blir òg slått fast i FN-konvensjonen om barnet sine </w:t>
      </w:r>
      <w:proofErr w:type="spellStart"/>
      <w:r>
        <w:t>rettar</w:t>
      </w:r>
      <w:proofErr w:type="spellEnd"/>
      <w:r>
        <w:t xml:space="preserve"> (barnekonvensjonen, 1989) artikkel 31:</w:t>
      </w:r>
    </w:p>
    <w:p w14:paraId="74AE50DB" w14:textId="77777777" w:rsidR="0028784C" w:rsidRDefault="0028784C" w:rsidP="00AB68CF">
      <w:pPr>
        <w:pStyle w:val="friliste2"/>
      </w:pPr>
      <w:r>
        <w:t>1.</w:t>
      </w:r>
      <w:r>
        <w:tab/>
        <w:t>Partene anerkjenner barnets rett til hvile og fritid og til å delta i lek og fritidsaktiviteter som passer for barnets alder og til fritt å delta i kulturliv og kunstnerisk virksomhet.</w:t>
      </w:r>
    </w:p>
    <w:p w14:paraId="5E60D5FF" w14:textId="77777777" w:rsidR="0028784C" w:rsidRDefault="0028784C" w:rsidP="00AB68CF">
      <w:r>
        <w:t xml:space="preserve">I dette ligg det mellom anna </w:t>
      </w:r>
      <w:proofErr w:type="spellStart"/>
      <w:r>
        <w:t>ein</w:t>
      </w:r>
      <w:proofErr w:type="spellEnd"/>
      <w:r>
        <w:t xml:space="preserve"> rett til å få oppleve kunst og kultur som teater, film, </w:t>
      </w:r>
      <w:proofErr w:type="spellStart"/>
      <w:r>
        <w:t>utstillingar</w:t>
      </w:r>
      <w:proofErr w:type="spellEnd"/>
      <w:r>
        <w:t xml:space="preserve"> og til å lese bøker, men også </w:t>
      </w:r>
      <w:proofErr w:type="spellStart"/>
      <w:r>
        <w:t>ein</w:t>
      </w:r>
      <w:proofErr w:type="spellEnd"/>
      <w:r>
        <w:t xml:space="preserve"> rett til å delta aktivt gjennom </w:t>
      </w:r>
      <w:proofErr w:type="spellStart"/>
      <w:r>
        <w:t>skapande</w:t>
      </w:r>
      <w:proofErr w:type="spellEnd"/>
      <w:r>
        <w:t xml:space="preserve"> og kreativ </w:t>
      </w:r>
      <w:proofErr w:type="spellStart"/>
      <w:r>
        <w:t>verksemd</w:t>
      </w:r>
      <w:proofErr w:type="spellEnd"/>
      <w:r>
        <w:t xml:space="preserve">. Konvensjonen slår </w:t>
      </w:r>
      <w:proofErr w:type="spellStart"/>
      <w:r>
        <w:t>vidare</w:t>
      </w:r>
      <w:proofErr w:type="spellEnd"/>
      <w:r>
        <w:t xml:space="preserve"> fast at </w:t>
      </w:r>
      <w:proofErr w:type="spellStart"/>
      <w:r>
        <w:t>medlemsstatane</w:t>
      </w:r>
      <w:proofErr w:type="spellEnd"/>
      <w:r>
        <w:t xml:space="preserve"> skal «respektere og fremme barnets rett til fullt ut å delta i det kulturelle og kunstneriske liv og […] oppmuntre tilgangen til egnede og like muligheter for kulturelle, kunstneriske, rekreasjons- og fritidsaktiviteter». </w:t>
      </w:r>
      <w:proofErr w:type="spellStart"/>
      <w:r>
        <w:t>Innhaldet</w:t>
      </w:r>
      <w:proofErr w:type="spellEnd"/>
      <w:r>
        <w:t xml:space="preserve"> i barnehage, SFO, grunnskole og </w:t>
      </w:r>
      <w:proofErr w:type="spellStart"/>
      <w:r>
        <w:t>vidaregåande</w:t>
      </w:r>
      <w:proofErr w:type="spellEnd"/>
      <w:r>
        <w:t xml:space="preserve"> opplæring, kulturskole og Den kulturelle skolesekken reflekterer denne retten ved å gi </w:t>
      </w:r>
      <w:proofErr w:type="spellStart"/>
      <w:r>
        <w:t>eit</w:t>
      </w:r>
      <w:proofErr w:type="spellEnd"/>
      <w:r>
        <w:t xml:space="preserve"> </w:t>
      </w:r>
      <w:proofErr w:type="spellStart"/>
      <w:r>
        <w:t>tilbod</w:t>
      </w:r>
      <w:proofErr w:type="spellEnd"/>
      <w:r>
        <w:t xml:space="preserve"> til alle barn. Det </w:t>
      </w:r>
      <w:proofErr w:type="spellStart"/>
      <w:r>
        <w:t>handlar</w:t>
      </w:r>
      <w:proofErr w:type="spellEnd"/>
      <w:r>
        <w:t xml:space="preserve"> om å oppleve kunst, å lære om kunst og </w:t>
      </w:r>
      <w:proofErr w:type="spellStart"/>
      <w:r>
        <w:t>sjølv</w:t>
      </w:r>
      <w:proofErr w:type="spellEnd"/>
      <w:r>
        <w:t xml:space="preserve"> ta i bruk </w:t>
      </w:r>
      <w:proofErr w:type="spellStart"/>
      <w:r>
        <w:t>kunstnarlege</w:t>
      </w:r>
      <w:proofErr w:type="spellEnd"/>
      <w:r>
        <w:t xml:space="preserve"> og kulturelle uttrykk. Opplæringa skal gi </w:t>
      </w:r>
      <w:proofErr w:type="spellStart"/>
      <w:r>
        <w:t>eit</w:t>
      </w:r>
      <w:proofErr w:type="spellEnd"/>
      <w:r>
        <w:t xml:space="preserve"> kvalifisert grunnlag for eigne val, for </w:t>
      </w:r>
      <w:proofErr w:type="spellStart"/>
      <w:r>
        <w:t>vidare</w:t>
      </w:r>
      <w:proofErr w:type="spellEnd"/>
      <w:r>
        <w:t xml:space="preserve"> fordjuping og </w:t>
      </w:r>
      <w:proofErr w:type="spellStart"/>
      <w:r>
        <w:t>studiar</w:t>
      </w:r>
      <w:proofErr w:type="spellEnd"/>
      <w:r>
        <w:t>.</w:t>
      </w:r>
    </w:p>
    <w:p w14:paraId="43FE7BF7" w14:textId="77777777" w:rsidR="0028784C" w:rsidRDefault="0028784C" w:rsidP="00AB68CF">
      <w:r>
        <w:t xml:space="preserve">Barnekomitéen i FN har gitt ut </w:t>
      </w:r>
      <w:proofErr w:type="spellStart"/>
      <w:r>
        <w:t>ein</w:t>
      </w:r>
      <w:proofErr w:type="spellEnd"/>
      <w:r>
        <w:t xml:space="preserve"> generell kommentar om artikkel 31 som </w:t>
      </w:r>
      <w:proofErr w:type="spellStart"/>
      <w:r>
        <w:t>retningsline</w:t>
      </w:r>
      <w:proofErr w:type="spellEnd"/>
      <w:r>
        <w:t xml:space="preserve"> for tolking og bruk av barnekonvensjonen (CRC/C/GC/17). Her </w:t>
      </w:r>
      <w:proofErr w:type="spellStart"/>
      <w:r>
        <w:t>heiter</w:t>
      </w:r>
      <w:proofErr w:type="spellEnd"/>
      <w:r>
        <w:t xml:space="preserve"> det mellom anna at retten til å delta fullt ut i det kulturelle og </w:t>
      </w:r>
      <w:proofErr w:type="spellStart"/>
      <w:r>
        <w:t>kunstnarlege</w:t>
      </w:r>
      <w:proofErr w:type="spellEnd"/>
      <w:r>
        <w:t xml:space="preserve"> livet har tre </w:t>
      </w:r>
      <w:proofErr w:type="spellStart"/>
      <w:r>
        <w:t>samanvovne</w:t>
      </w:r>
      <w:proofErr w:type="spellEnd"/>
      <w:r>
        <w:t xml:space="preserve"> og gjensidig </w:t>
      </w:r>
      <w:proofErr w:type="spellStart"/>
      <w:r>
        <w:t>forsterkande</w:t>
      </w:r>
      <w:proofErr w:type="spellEnd"/>
      <w:r>
        <w:t xml:space="preserve"> </w:t>
      </w:r>
      <w:proofErr w:type="spellStart"/>
      <w:r>
        <w:t>dimensjonar</w:t>
      </w:r>
      <w:proofErr w:type="spellEnd"/>
      <w:r>
        <w:t>:</w:t>
      </w:r>
    </w:p>
    <w:p w14:paraId="14E694E4" w14:textId="77777777" w:rsidR="0028784C" w:rsidRDefault="0028784C" w:rsidP="00AB68CF">
      <w:pPr>
        <w:pStyle w:val="friliste2"/>
      </w:pPr>
      <w:r>
        <w:t>i.</w:t>
      </w:r>
      <w:r>
        <w:tab/>
      </w:r>
      <w:r>
        <w:rPr>
          <w:rStyle w:val="halvfet0"/>
          <w:sz w:val="21"/>
          <w:szCs w:val="21"/>
        </w:rPr>
        <w:t>Tilgang</w:t>
      </w:r>
      <w:r>
        <w:t xml:space="preserve"> er betinget av at barna gis muligheter til å oppleve kulturelt og kunstnerisk liv, og til å lære om et bredt spekter av uttrykksformer;</w:t>
      </w:r>
    </w:p>
    <w:p w14:paraId="6CEAA05A" w14:textId="77777777" w:rsidR="0028784C" w:rsidRDefault="0028784C" w:rsidP="00AB68CF">
      <w:pPr>
        <w:pStyle w:val="friliste2"/>
      </w:pPr>
      <w:r>
        <w:t>ii.</w:t>
      </w:r>
      <w:r>
        <w:tab/>
      </w:r>
      <w:r>
        <w:rPr>
          <w:rStyle w:val="halvfet0"/>
          <w:sz w:val="21"/>
          <w:szCs w:val="21"/>
        </w:rPr>
        <w:t>Deltakelse</w:t>
      </w:r>
      <w:r>
        <w:t xml:space="preserve"> krever at konkrete muligheter er garantert for barna, enkeltvis eller som gruppe, til å uttrykke seg fritt, til å kommunisere, handle og delta aktivt i kreative aktiviteter, med sikte på full utvikling av deres personlighet;</w:t>
      </w:r>
    </w:p>
    <w:p w14:paraId="00169F60" w14:textId="77777777" w:rsidR="0028784C" w:rsidRDefault="0028784C" w:rsidP="00AB68CF">
      <w:pPr>
        <w:pStyle w:val="friliste2"/>
      </w:pPr>
      <w:r>
        <w:t>iii.</w:t>
      </w:r>
      <w:r>
        <w:tab/>
      </w:r>
      <w:r>
        <w:rPr>
          <w:rStyle w:val="halvfet0"/>
          <w:sz w:val="21"/>
          <w:szCs w:val="21"/>
        </w:rPr>
        <w:t>Bidrag til kulturlivet</w:t>
      </w:r>
      <w:r>
        <w:t xml:space="preserve"> omfatter barns rett til å bidra til det åndelige, materielle, intellektuelle og følelsesmessige uttrykket for kultur og kunst, og dermed fremme utvikling og transformasjon av samfunnet som han eller hun tilhører.</w:t>
      </w:r>
    </w:p>
    <w:p w14:paraId="7EECD0F5" w14:textId="77777777" w:rsidR="0028784C" w:rsidRDefault="0028784C" w:rsidP="00AB68CF">
      <w:r>
        <w:t xml:space="preserve">FN-konvensjonen om </w:t>
      </w:r>
      <w:proofErr w:type="spellStart"/>
      <w:r>
        <w:t>rettane</w:t>
      </w:r>
      <w:proofErr w:type="spellEnd"/>
      <w:r>
        <w:t xml:space="preserve"> til menneske med nedsett funksjonsevne (CRPD, 2006) slår fast at </w:t>
      </w:r>
      <w:proofErr w:type="spellStart"/>
      <w:r>
        <w:t>dei</w:t>
      </w:r>
      <w:proofErr w:type="spellEnd"/>
      <w:r>
        <w:t xml:space="preserve"> </w:t>
      </w:r>
      <w:proofErr w:type="spellStart"/>
      <w:r>
        <w:t>alminnelege</w:t>
      </w:r>
      <w:proofErr w:type="spellEnd"/>
      <w:r>
        <w:t xml:space="preserve"> </w:t>
      </w:r>
      <w:proofErr w:type="spellStart"/>
      <w:r>
        <w:t>menneskerettane</w:t>
      </w:r>
      <w:proofErr w:type="spellEnd"/>
      <w:r>
        <w:t xml:space="preserve"> gjeld fullt ut for menneske med </w:t>
      </w:r>
      <w:proofErr w:type="spellStart"/>
      <w:r>
        <w:t>funksjonsnedsettingar</w:t>
      </w:r>
      <w:proofErr w:type="spellEnd"/>
      <w:r>
        <w:t xml:space="preserve">, og </w:t>
      </w:r>
      <w:proofErr w:type="spellStart"/>
      <w:r>
        <w:t>gjer</w:t>
      </w:r>
      <w:proofErr w:type="spellEnd"/>
      <w:r>
        <w:t xml:space="preserve"> greie for korleis </w:t>
      </w:r>
      <w:proofErr w:type="spellStart"/>
      <w:r>
        <w:t>menneskerettane</w:t>
      </w:r>
      <w:proofErr w:type="spellEnd"/>
      <w:r>
        <w:t xml:space="preserve"> er å forstå, og korleis </w:t>
      </w:r>
      <w:proofErr w:type="spellStart"/>
      <w:r>
        <w:t>dei</w:t>
      </w:r>
      <w:proofErr w:type="spellEnd"/>
      <w:r>
        <w:t xml:space="preserve"> skal </w:t>
      </w:r>
      <w:proofErr w:type="spellStart"/>
      <w:r>
        <w:t>gjennomførast</w:t>
      </w:r>
      <w:proofErr w:type="spellEnd"/>
      <w:r>
        <w:t xml:space="preserve"> for </w:t>
      </w:r>
      <w:proofErr w:type="spellStart"/>
      <w:r>
        <w:t>personar</w:t>
      </w:r>
      <w:proofErr w:type="spellEnd"/>
      <w:r>
        <w:t xml:space="preserve"> med </w:t>
      </w:r>
      <w:proofErr w:type="spellStart"/>
      <w:r>
        <w:t>funksjonsnedsettingar</w:t>
      </w:r>
      <w:proofErr w:type="spellEnd"/>
      <w:r>
        <w:t>. I Artikkel 30 (</w:t>
      </w:r>
      <w:r w:rsidRPr="0028784C">
        <w:rPr>
          <w:rStyle w:val="kursiv"/>
        </w:rPr>
        <w:t>Deltakelse i kulturliv, fritidsaktiviteter, fornøyelser og idrett</w:t>
      </w:r>
      <w:r>
        <w:t xml:space="preserve">) erkjenner </w:t>
      </w:r>
      <w:proofErr w:type="spellStart"/>
      <w:r>
        <w:t>partane</w:t>
      </w:r>
      <w:proofErr w:type="spellEnd"/>
      <w:r>
        <w:t xml:space="preserve"> at menneske med nedsett funksjonsevne har rett til å delta i kulturlivet på linje med andre, og at </w:t>
      </w:r>
      <w:proofErr w:type="spellStart"/>
      <w:r>
        <w:t>dei</w:t>
      </w:r>
      <w:proofErr w:type="spellEnd"/>
      <w:r>
        <w:t xml:space="preserve"> skal treffe alle hensiktsmessige tiltak for å sikre at menneske med nedsett funksjonsevne</w:t>
      </w:r>
    </w:p>
    <w:p w14:paraId="5E1931DA" w14:textId="77777777" w:rsidR="0028784C" w:rsidRDefault="0028784C" w:rsidP="00AB68CF">
      <w:pPr>
        <w:pStyle w:val="friliste2"/>
      </w:pPr>
      <w:r>
        <w:t>a)</w:t>
      </w:r>
      <w:r>
        <w:tab/>
        <w:t>har tilgang til kulturmateriale i tilgjengelige formater,</w:t>
      </w:r>
    </w:p>
    <w:p w14:paraId="079A6093" w14:textId="77777777" w:rsidR="0028784C" w:rsidRDefault="0028784C" w:rsidP="00AB68CF">
      <w:pPr>
        <w:pStyle w:val="friliste2"/>
      </w:pPr>
      <w:r>
        <w:t>b)</w:t>
      </w:r>
      <w:r>
        <w:tab/>
        <w:t>har tilgang til fjernsynsprogrammer, filmer, teateroppsetninger og andre kulturaktiviteter, i tilgjengelige formater,</w:t>
      </w:r>
    </w:p>
    <w:p w14:paraId="48779BDA" w14:textId="77777777" w:rsidR="0028784C" w:rsidRDefault="0028784C" w:rsidP="00AB68CF">
      <w:pPr>
        <w:pStyle w:val="friliste2"/>
      </w:pPr>
      <w:r>
        <w:t>c)</w:t>
      </w:r>
      <w:r>
        <w:tab/>
        <w:t>har tilgang til steder som tilbyr kulturell framføring eller kulturelle tjenester, slik som teatre, museer, kinoer, biblioteker og reiselivstjenester, og så langt det er mulig har tilgang til minnesmerker og steder av nasjonal kulturell betydning.</w:t>
      </w:r>
    </w:p>
    <w:p w14:paraId="2FA2D9BB" w14:textId="77777777" w:rsidR="0028784C" w:rsidRDefault="0028784C" w:rsidP="00AB68CF">
      <w:r>
        <w:t xml:space="preserve">Andre relevante </w:t>
      </w:r>
      <w:proofErr w:type="spellStart"/>
      <w:r>
        <w:t>konvensjonar</w:t>
      </w:r>
      <w:proofErr w:type="spellEnd"/>
      <w:r>
        <w:t xml:space="preserve"> er:</w:t>
      </w:r>
    </w:p>
    <w:p w14:paraId="1587A51E" w14:textId="77777777" w:rsidR="0028784C" w:rsidRDefault="0028784C" w:rsidP="00977265">
      <w:pPr>
        <w:pStyle w:val="Listebombe2"/>
        <w:rPr>
          <w:rStyle w:val="kursiv"/>
          <w:szCs w:val="24"/>
        </w:rPr>
      </w:pPr>
      <w:r>
        <w:rPr>
          <w:rStyle w:val="kursiv"/>
          <w:sz w:val="21"/>
          <w:szCs w:val="21"/>
        </w:rPr>
        <w:t>Konvensjonen om vern og fremme av et mangfold av kulturuttrykk (2005)</w:t>
      </w:r>
      <w:r>
        <w:t xml:space="preserve"> </w:t>
      </w:r>
      <w:proofErr w:type="spellStart"/>
      <w:r>
        <w:t>forpliktar</w:t>
      </w:r>
      <w:proofErr w:type="spellEnd"/>
      <w:r>
        <w:t xml:space="preserve"> </w:t>
      </w:r>
      <w:proofErr w:type="spellStart"/>
      <w:r>
        <w:t>partane</w:t>
      </w:r>
      <w:proofErr w:type="spellEnd"/>
      <w:r>
        <w:t xml:space="preserve"> å </w:t>
      </w:r>
      <w:proofErr w:type="spellStart"/>
      <w:r>
        <w:t>leggje</w:t>
      </w:r>
      <w:proofErr w:type="spellEnd"/>
      <w:r>
        <w:t xml:space="preserve"> til rette for </w:t>
      </w:r>
      <w:proofErr w:type="spellStart"/>
      <w:r>
        <w:t>eit</w:t>
      </w:r>
      <w:proofErr w:type="spellEnd"/>
      <w:r>
        <w:t xml:space="preserve"> </w:t>
      </w:r>
      <w:proofErr w:type="spellStart"/>
      <w:r>
        <w:t>mangfald</w:t>
      </w:r>
      <w:proofErr w:type="spellEnd"/>
      <w:r>
        <w:t xml:space="preserve"> av kulturuttrykk. I konvensjonen blir det understreka at </w:t>
      </w:r>
      <w:proofErr w:type="spellStart"/>
      <w:r>
        <w:t>eit</w:t>
      </w:r>
      <w:proofErr w:type="spellEnd"/>
      <w:r>
        <w:t xml:space="preserve"> kulturelt </w:t>
      </w:r>
      <w:proofErr w:type="spellStart"/>
      <w:r>
        <w:t>mangfald</w:t>
      </w:r>
      <w:proofErr w:type="spellEnd"/>
      <w:r>
        <w:t xml:space="preserve"> som får utfolde seg i et klima med demokrati, toleranse, sosial </w:t>
      </w:r>
      <w:r>
        <w:lastRenderedPageBreak/>
        <w:t xml:space="preserve">rettferd og gjensidig respekt mellom folk og </w:t>
      </w:r>
      <w:proofErr w:type="spellStart"/>
      <w:r>
        <w:t>kulturar</w:t>
      </w:r>
      <w:proofErr w:type="spellEnd"/>
      <w:r>
        <w:t>, er nødvendig for fred og tryggleik på lokalt, nasjonalt og internasjonalt plan.</w:t>
      </w:r>
    </w:p>
    <w:p w14:paraId="0FD61CA2" w14:textId="77777777" w:rsidR="0028784C" w:rsidRDefault="0028784C" w:rsidP="00977265">
      <w:pPr>
        <w:pStyle w:val="Listebombe2"/>
        <w:rPr>
          <w:rStyle w:val="kursiv"/>
          <w:szCs w:val="24"/>
        </w:rPr>
      </w:pPr>
      <w:proofErr w:type="spellStart"/>
      <w:r>
        <w:rPr>
          <w:rStyle w:val="kursiv"/>
          <w:sz w:val="21"/>
          <w:szCs w:val="21"/>
        </w:rPr>
        <w:t>Faro</w:t>
      </w:r>
      <w:proofErr w:type="spellEnd"/>
      <w:r>
        <w:rPr>
          <w:rStyle w:val="kursiv"/>
          <w:sz w:val="21"/>
          <w:szCs w:val="21"/>
        </w:rPr>
        <w:t>-konvensjonen (2005)</w:t>
      </w:r>
      <w:r>
        <w:t xml:space="preserve"> slår fast menneska sin rett til å definere, delta i og dra nytte av </w:t>
      </w:r>
      <w:proofErr w:type="gramStart"/>
      <w:r>
        <w:t>sin eigen kulturarv</w:t>
      </w:r>
      <w:proofErr w:type="gramEnd"/>
      <w:r>
        <w:t xml:space="preserve">, og </w:t>
      </w:r>
      <w:proofErr w:type="spellStart"/>
      <w:r>
        <w:t>framhevar</w:t>
      </w:r>
      <w:proofErr w:type="spellEnd"/>
      <w:r>
        <w:t xml:space="preserve"> verdien som kulturarven har for </w:t>
      </w:r>
      <w:proofErr w:type="spellStart"/>
      <w:r>
        <w:t>menneskerettar</w:t>
      </w:r>
      <w:proofErr w:type="spellEnd"/>
      <w:r>
        <w:t xml:space="preserve"> og demokrati.</w:t>
      </w:r>
    </w:p>
    <w:p w14:paraId="24153730" w14:textId="77777777" w:rsidR="0028784C" w:rsidRDefault="0028784C" w:rsidP="00977265">
      <w:pPr>
        <w:pStyle w:val="Listebombe2"/>
        <w:rPr>
          <w:rStyle w:val="kursiv"/>
          <w:szCs w:val="24"/>
        </w:rPr>
      </w:pPr>
      <w:r>
        <w:rPr>
          <w:rStyle w:val="kursiv"/>
          <w:sz w:val="21"/>
          <w:szCs w:val="21"/>
        </w:rPr>
        <w:t>UNESCO-konvensjonen om vern av den immaterielle kulturarven (2003)</w:t>
      </w:r>
      <w:r>
        <w:t xml:space="preserve"> definerer immateriell kulturarv som munnlege </w:t>
      </w:r>
      <w:proofErr w:type="spellStart"/>
      <w:r>
        <w:t>tradisjonar</w:t>
      </w:r>
      <w:proofErr w:type="spellEnd"/>
      <w:r>
        <w:t xml:space="preserve"> og uttrykk, inkludert språk som </w:t>
      </w:r>
      <w:proofErr w:type="spellStart"/>
      <w:r>
        <w:t>eit</w:t>
      </w:r>
      <w:proofErr w:type="spellEnd"/>
      <w:r>
        <w:t xml:space="preserve"> uttrykksmiddel for immateriell kultur; </w:t>
      </w:r>
      <w:proofErr w:type="spellStart"/>
      <w:r>
        <w:t>utøvande</w:t>
      </w:r>
      <w:proofErr w:type="spellEnd"/>
      <w:r>
        <w:t xml:space="preserve"> kunst; sosiale </w:t>
      </w:r>
      <w:proofErr w:type="spellStart"/>
      <w:r>
        <w:t>skikkar</w:t>
      </w:r>
      <w:proofErr w:type="spellEnd"/>
      <w:r>
        <w:t xml:space="preserve">, ritual og </w:t>
      </w:r>
      <w:proofErr w:type="spellStart"/>
      <w:r>
        <w:t>høgtidsfestar</w:t>
      </w:r>
      <w:proofErr w:type="spellEnd"/>
      <w:r>
        <w:t>; kunnskap og praksis som gjeld naturen og universet; og tradisjonelt handverk.</w:t>
      </w:r>
    </w:p>
    <w:p w14:paraId="5CF2F916" w14:textId="77777777" w:rsidR="0028784C" w:rsidRDefault="0028784C" w:rsidP="00977265">
      <w:pPr>
        <w:pStyle w:val="Listebombe2"/>
      </w:pPr>
      <w:proofErr w:type="spellStart"/>
      <w:r>
        <w:rPr>
          <w:rStyle w:val="kursiv"/>
          <w:sz w:val="21"/>
          <w:szCs w:val="21"/>
        </w:rPr>
        <w:t>UNESCOs</w:t>
      </w:r>
      <w:proofErr w:type="spellEnd"/>
      <w:r>
        <w:rPr>
          <w:rStyle w:val="kursiv"/>
          <w:sz w:val="21"/>
          <w:szCs w:val="21"/>
        </w:rPr>
        <w:t xml:space="preserve"> verdsarvkonvensjon (1972)</w:t>
      </w:r>
      <w:r>
        <w:t xml:space="preserve"> er </w:t>
      </w:r>
      <w:proofErr w:type="spellStart"/>
      <w:r>
        <w:t>eit</w:t>
      </w:r>
      <w:proofErr w:type="spellEnd"/>
      <w:r>
        <w:t xml:space="preserve"> instrument for utvikling av beste praksis, </w:t>
      </w:r>
      <w:proofErr w:type="spellStart"/>
      <w:r>
        <w:t>standardar</w:t>
      </w:r>
      <w:proofErr w:type="spellEnd"/>
      <w:r>
        <w:t xml:space="preserve"> og regelverk for bevaring av kultur- og naturarv globalt. Konvensjonen </w:t>
      </w:r>
      <w:proofErr w:type="spellStart"/>
      <w:r>
        <w:t>forpliktar</w:t>
      </w:r>
      <w:proofErr w:type="spellEnd"/>
      <w:r>
        <w:t xml:space="preserve"> landa til å identifisere, bevare, formidle og </w:t>
      </w:r>
      <w:proofErr w:type="spellStart"/>
      <w:r>
        <w:t>vidareføre</w:t>
      </w:r>
      <w:proofErr w:type="spellEnd"/>
      <w:r>
        <w:t xml:space="preserve"> den mest unike kultur- og naturarven i verda til framtidige </w:t>
      </w:r>
      <w:proofErr w:type="spellStart"/>
      <w:r>
        <w:t>generasjonar</w:t>
      </w:r>
      <w:proofErr w:type="spellEnd"/>
      <w:r>
        <w:t>.</w:t>
      </w:r>
    </w:p>
    <w:p w14:paraId="704ABA39" w14:textId="77777777" w:rsidR="0028784C" w:rsidRDefault="0028784C" w:rsidP="00AB68CF">
      <w:pPr>
        <w:pStyle w:val="Overskrift1"/>
      </w:pPr>
      <w:proofErr w:type="spellStart"/>
      <w:r>
        <w:t>Lovføremålet</w:t>
      </w:r>
      <w:proofErr w:type="spellEnd"/>
    </w:p>
    <w:p w14:paraId="7DD718DC" w14:textId="77777777" w:rsidR="0028784C" w:rsidRDefault="0028784C" w:rsidP="00AB68CF">
      <w:pPr>
        <w:pStyle w:val="Overskrift2"/>
      </w:pPr>
      <w:proofErr w:type="spellStart"/>
      <w:r>
        <w:t>Gjeldande</w:t>
      </w:r>
      <w:proofErr w:type="spellEnd"/>
      <w:r>
        <w:t xml:space="preserve"> rett</w:t>
      </w:r>
    </w:p>
    <w:p w14:paraId="3FE1AF60" w14:textId="77777777" w:rsidR="0028784C" w:rsidRDefault="0028784C" w:rsidP="00AB68CF">
      <w:proofErr w:type="spellStart"/>
      <w:r>
        <w:t>Føremålsføresegna</w:t>
      </w:r>
      <w:proofErr w:type="spellEnd"/>
      <w:r>
        <w:t xml:space="preserve"> i § 1 lyder i dag:</w:t>
      </w:r>
    </w:p>
    <w:p w14:paraId="5011CEAA" w14:textId="77777777" w:rsidR="0028784C" w:rsidRDefault="0028784C" w:rsidP="00AB68CF">
      <w:pPr>
        <w:pStyle w:val="blokksit"/>
      </w:pPr>
      <w:r>
        <w:t xml:space="preserve">Lova har til </w:t>
      </w:r>
      <w:proofErr w:type="spellStart"/>
      <w:r>
        <w:t>føremål</w:t>
      </w:r>
      <w:proofErr w:type="spellEnd"/>
      <w:r>
        <w:t xml:space="preserve"> å </w:t>
      </w:r>
      <w:proofErr w:type="spellStart"/>
      <w:r>
        <w:t>fastleggja</w:t>
      </w:r>
      <w:proofErr w:type="spellEnd"/>
      <w:r>
        <w:t xml:space="preserve"> </w:t>
      </w:r>
      <w:proofErr w:type="spellStart"/>
      <w:r>
        <w:t>offentlege</w:t>
      </w:r>
      <w:proofErr w:type="spellEnd"/>
      <w:r>
        <w:t xml:space="preserve"> styresmakters ansvar for å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slik at alle kan få høve til å delta i </w:t>
      </w:r>
      <w:proofErr w:type="spellStart"/>
      <w:r>
        <w:t>kulturaktivitetar</w:t>
      </w:r>
      <w:proofErr w:type="spellEnd"/>
      <w:r>
        <w:t xml:space="preserve"> og oppleva </w:t>
      </w:r>
      <w:proofErr w:type="spellStart"/>
      <w:r>
        <w:t>eit</w:t>
      </w:r>
      <w:proofErr w:type="spellEnd"/>
      <w:r>
        <w:t xml:space="preserve"> </w:t>
      </w:r>
      <w:proofErr w:type="spellStart"/>
      <w:r>
        <w:t>mangfald</w:t>
      </w:r>
      <w:proofErr w:type="spellEnd"/>
      <w:r>
        <w:t xml:space="preserve"> av kulturuttrykk.</w:t>
      </w:r>
    </w:p>
    <w:p w14:paraId="563232F6" w14:textId="77777777" w:rsidR="0028784C" w:rsidRDefault="0028784C" w:rsidP="00AB68CF">
      <w:r>
        <w:t xml:space="preserve">Det følgjer av </w:t>
      </w:r>
      <w:proofErr w:type="spellStart"/>
      <w:r>
        <w:t>førearbeida</w:t>
      </w:r>
      <w:proofErr w:type="spellEnd"/>
      <w:r>
        <w:t xml:space="preserve">, jf. Ot.prp. nr. 50 (2006–2007) s. 22, at </w:t>
      </w:r>
      <w:proofErr w:type="spellStart"/>
      <w:r>
        <w:t>ein</w:t>
      </w:r>
      <w:proofErr w:type="spellEnd"/>
      <w:r>
        <w:t xml:space="preserve"> med «</w:t>
      </w:r>
      <w:proofErr w:type="spellStart"/>
      <w:r>
        <w:t>offentlege</w:t>
      </w:r>
      <w:proofErr w:type="spellEnd"/>
      <w:r>
        <w:t xml:space="preserve"> styresmakter» meiner både stat, fylkeskommune og kommune. </w:t>
      </w:r>
      <w:proofErr w:type="spellStart"/>
      <w:r>
        <w:t>Desse</w:t>
      </w:r>
      <w:proofErr w:type="spellEnd"/>
      <w:r>
        <w:t xml:space="preserve"> skal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w:t>
      </w:r>
    </w:p>
    <w:p w14:paraId="5ED9F416" w14:textId="77777777" w:rsidR="0028784C" w:rsidRDefault="0028784C" w:rsidP="00AB68CF">
      <w:r>
        <w:t>I «</w:t>
      </w:r>
      <w:proofErr w:type="spellStart"/>
      <w:r>
        <w:t>fremja</w:t>
      </w:r>
      <w:proofErr w:type="spellEnd"/>
      <w:r>
        <w:t xml:space="preserve"> og </w:t>
      </w:r>
      <w:proofErr w:type="spellStart"/>
      <w:r>
        <w:t>leggja</w:t>
      </w:r>
      <w:proofErr w:type="spellEnd"/>
      <w:r>
        <w:t xml:space="preserve"> til rette for» er det meint å «sikra gode rammevilkår med utgangspunkt i prinsippet om armlengdeavstand mellom styresmaktene og kulturlivet».</w:t>
      </w:r>
    </w:p>
    <w:p w14:paraId="6A75DF55" w14:textId="77777777" w:rsidR="0028784C" w:rsidRDefault="0028784C" w:rsidP="00AB68CF">
      <w:r>
        <w:t xml:space="preserve">Med «breitt spekter» meiner </w:t>
      </w:r>
      <w:proofErr w:type="spellStart"/>
      <w:r>
        <w:t>ein</w:t>
      </w:r>
      <w:proofErr w:type="spellEnd"/>
      <w:r>
        <w:t xml:space="preserve"> «variasjon i kulturuttrykk og -</w:t>
      </w:r>
      <w:proofErr w:type="spellStart"/>
      <w:r>
        <w:t>aktivitetar</w:t>
      </w:r>
      <w:proofErr w:type="spellEnd"/>
      <w:r>
        <w:t xml:space="preserve"> som møter behov i </w:t>
      </w:r>
      <w:proofErr w:type="spellStart"/>
      <w:r>
        <w:t>ein</w:t>
      </w:r>
      <w:proofErr w:type="spellEnd"/>
      <w:r>
        <w:t xml:space="preserve"> samansatt </w:t>
      </w:r>
      <w:proofErr w:type="spellStart"/>
      <w:r>
        <w:t>folkesetnad</w:t>
      </w:r>
      <w:proofErr w:type="spellEnd"/>
      <w:r>
        <w:t>».</w:t>
      </w:r>
    </w:p>
    <w:p w14:paraId="4705BCEF" w14:textId="77777777" w:rsidR="0028784C" w:rsidRDefault="0028784C" w:rsidP="00AB68CF">
      <w:r>
        <w:t xml:space="preserve">Dette breie spekteret skal gi «alle» høve til å delta i </w:t>
      </w:r>
      <w:proofErr w:type="spellStart"/>
      <w:r>
        <w:t>kulturaktivitetar</w:t>
      </w:r>
      <w:proofErr w:type="spellEnd"/>
      <w:r>
        <w:t xml:space="preserve"> og til å oppleve </w:t>
      </w:r>
      <w:proofErr w:type="spellStart"/>
      <w:r>
        <w:t>eit</w:t>
      </w:r>
      <w:proofErr w:type="spellEnd"/>
      <w:r>
        <w:t xml:space="preserve"> </w:t>
      </w:r>
      <w:proofErr w:type="spellStart"/>
      <w:r>
        <w:t>mangfald</w:t>
      </w:r>
      <w:proofErr w:type="spellEnd"/>
      <w:r>
        <w:t xml:space="preserve"> av kulturuttrykk. Med «alle» meiner </w:t>
      </w:r>
      <w:proofErr w:type="spellStart"/>
      <w:r>
        <w:t>ein</w:t>
      </w:r>
      <w:proofErr w:type="spellEnd"/>
      <w:r>
        <w:t xml:space="preserve"> «ulike lag og </w:t>
      </w:r>
      <w:proofErr w:type="spellStart"/>
      <w:r>
        <w:t>delar</w:t>
      </w:r>
      <w:proofErr w:type="spellEnd"/>
      <w:r>
        <w:t xml:space="preserve"> av befolkninga i </w:t>
      </w:r>
      <w:proofErr w:type="spellStart"/>
      <w:r>
        <w:t>Noreg</w:t>
      </w:r>
      <w:proofErr w:type="spellEnd"/>
      <w:r>
        <w:t xml:space="preserve"> på tvers av geografi, økonomi, kjønn, alder, etnisitet og religiøse, sosiale og kulturelle </w:t>
      </w:r>
      <w:proofErr w:type="spellStart"/>
      <w:r>
        <w:t>skiljeliner</w:t>
      </w:r>
      <w:proofErr w:type="spellEnd"/>
      <w:r>
        <w:t>», jf. Ot.prp. nr. 50 (2006–2007) s. 22.</w:t>
      </w:r>
    </w:p>
    <w:p w14:paraId="422DFCBC" w14:textId="77777777" w:rsidR="0028784C" w:rsidRDefault="0028784C" w:rsidP="00AB68CF">
      <w:pPr>
        <w:pStyle w:val="Overskrift2"/>
      </w:pPr>
      <w:r>
        <w:t xml:space="preserve">Forslaga i </w:t>
      </w:r>
      <w:proofErr w:type="spellStart"/>
      <w:r>
        <w:t>høyringsnotatet</w:t>
      </w:r>
      <w:proofErr w:type="spellEnd"/>
    </w:p>
    <w:p w14:paraId="79457EF3" w14:textId="77777777" w:rsidR="0028784C" w:rsidRDefault="0028784C" w:rsidP="00AB68CF">
      <w:r>
        <w:t xml:space="preserve">I </w:t>
      </w:r>
      <w:proofErr w:type="spellStart"/>
      <w:r>
        <w:t>høyringsnotatet</w:t>
      </w:r>
      <w:proofErr w:type="spellEnd"/>
      <w:r>
        <w:t xml:space="preserve"> </w:t>
      </w:r>
      <w:proofErr w:type="spellStart"/>
      <w:r>
        <w:t>føreslo</w:t>
      </w:r>
      <w:proofErr w:type="spellEnd"/>
      <w:r>
        <w:t xml:space="preserve"> Kultur- og likestillingsdepartementet ei presisert </w:t>
      </w:r>
      <w:proofErr w:type="spellStart"/>
      <w:r>
        <w:t>føremålsføresegn</w:t>
      </w:r>
      <w:proofErr w:type="spellEnd"/>
      <w:r>
        <w:t xml:space="preserve"> som </w:t>
      </w:r>
      <w:proofErr w:type="spellStart"/>
      <w:r>
        <w:t>forankrar</w:t>
      </w:r>
      <w:proofErr w:type="spellEnd"/>
      <w:r>
        <w:t xml:space="preserve"> styresmaktene sitt ansvar på kulturfeltet i «infrastrukturkravet», jf. Grunnlova § 100 sjette leddet. Departementet viste til at </w:t>
      </w:r>
      <w:proofErr w:type="spellStart"/>
      <w:r>
        <w:t>offentleg</w:t>
      </w:r>
      <w:proofErr w:type="spellEnd"/>
      <w:r>
        <w:t xml:space="preserve"> politikk og </w:t>
      </w:r>
      <w:proofErr w:type="spellStart"/>
      <w:r>
        <w:t>verkemiddel</w:t>
      </w:r>
      <w:proofErr w:type="spellEnd"/>
      <w:r>
        <w:t xml:space="preserve"> på kulturfeltet er </w:t>
      </w:r>
      <w:proofErr w:type="spellStart"/>
      <w:r>
        <w:t>ein</w:t>
      </w:r>
      <w:proofErr w:type="spellEnd"/>
      <w:r>
        <w:t xml:space="preserve"> sentral del av det styresmaktene </w:t>
      </w:r>
      <w:proofErr w:type="spellStart"/>
      <w:r>
        <w:t>gjer</w:t>
      </w:r>
      <w:proofErr w:type="spellEnd"/>
      <w:r>
        <w:t xml:space="preserve"> for å </w:t>
      </w:r>
      <w:proofErr w:type="spellStart"/>
      <w:r>
        <w:t>leggje</w:t>
      </w:r>
      <w:proofErr w:type="spellEnd"/>
      <w:r>
        <w:t xml:space="preserve"> til rette for ytringsfridom og «</w:t>
      </w:r>
      <w:proofErr w:type="spellStart"/>
      <w:r>
        <w:t>eit</w:t>
      </w:r>
      <w:proofErr w:type="spellEnd"/>
      <w:r>
        <w:t xml:space="preserve"> </w:t>
      </w:r>
      <w:proofErr w:type="spellStart"/>
      <w:r>
        <w:t>ope</w:t>
      </w:r>
      <w:proofErr w:type="spellEnd"/>
      <w:r>
        <w:t xml:space="preserve"> og opplyst </w:t>
      </w:r>
      <w:proofErr w:type="spellStart"/>
      <w:r>
        <w:t>offentleg</w:t>
      </w:r>
      <w:proofErr w:type="spellEnd"/>
      <w:r>
        <w:t xml:space="preserve"> ordskifte». Departementet presiserte at føresegna vil </w:t>
      </w:r>
      <w:proofErr w:type="spellStart"/>
      <w:r>
        <w:t>vere</w:t>
      </w:r>
      <w:proofErr w:type="spellEnd"/>
      <w:r>
        <w:t xml:space="preserve"> ei politisk programerklæring som i seg </w:t>
      </w:r>
      <w:proofErr w:type="spellStart"/>
      <w:r>
        <w:t>sjølv</w:t>
      </w:r>
      <w:proofErr w:type="spellEnd"/>
      <w:r>
        <w:t xml:space="preserve"> </w:t>
      </w:r>
      <w:proofErr w:type="spellStart"/>
      <w:r>
        <w:t>ikkje</w:t>
      </w:r>
      <w:proofErr w:type="spellEnd"/>
      <w:r>
        <w:t xml:space="preserve"> utløyser juridiske </w:t>
      </w:r>
      <w:proofErr w:type="spellStart"/>
      <w:r>
        <w:t>rettar</w:t>
      </w:r>
      <w:proofErr w:type="spellEnd"/>
      <w:r>
        <w:t xml:space="preserve"> og plikter.</w:t>
      </w:r>
    </w:p>
    <w:p w14:paraId="7A243B7E" w14:textId="77777777" w:rsidR="0028784C" w:rsidRDefault="0028784C" w:rsidP="00AB68CF">
      <w:pPr>
        <w:pStyle w:val="Overskrift2"/>
      </w:pPr>
      <w:proofErr w:type="spellStart"/>
      <w:r>
        <w:lastRenderedPageBreak/>
        <w:t>Høyringsinstansane</w:t>
      </w:r>
      <w:proofErr w:type="spellEnd"/>
      <w:r>
        <w:t xml:space="preserve"> sitt syn</w:t>
      </w:r>
    </w:p>
    <w:p w14:paraId="5B0B3D7E" w14:textId="77777777" w:rsidR="0028784C" w:rsidRDefault="0028784C" w:rsidP="00AB68CF">
      <w:r>
        <w:t xml:space="preserve">Alle som uttaler seg </w:t>
      </w:r>
      <w:proofErr w:type="spellStart"/>
      <w:r>
        <w:t>støttar</w:t>
      </w:r>
      <w:proofErr w:type="spellEnd"/>
      <w:r>
        <w:t xml:space="preserve"> forslaget til revidert </w:t>
      </w:r>
      <w:proofErr w:type="spellStart"/>
      <w:r>
        <w:t>lovføremål</w:t>
      </w:r>
      <w:proofErr w:type="spellEnd"/>
      <w:r>
        <w:t xml:space="preserve">. Dette inkluderer </w:t>
      </w:r>
      <w:proofErr w:type="spellStart"/>
      <w:r>
        <w:t>dei</w:t>
      </w:r>
      <w:proofErr w:type="spellEnd"/>
      <w:r>
        <w:t xml:space="preserve"> </w:t>
      </w:r>
      <w:proofErr w:type="spellStart"/>
      <w:r>
        <w:t>fylkeskommunane</w:t>
      </w:r>
      <w:proofErr w:type="spellEnd"/>
      <w:r>
        <w:t xml:space="preserve"> som har sendt inn </w:t>
      </w:r>
      <w:proofErr w:type="spellStart"/>
      <w:r>
        <w:t>høyringssvar</w:t>
      </w:r>
      <w:proofErr w:type="spellEnd"/>
      <w:r>
        <w:t xml:space="preserve">, og 27 </w:t>
      </w:r>
      <w:proofErr w:type="spellStart"/>
      <w:r>
        <w:t>kommunar</w:t>
      </w:r>
      <w:proofErr w:type="spellEnd"/>
      <w:r>
        <w:t xml:space="preserve">. Til dømes uttaler </w:t>
      </w:r>
      <w:r w:rsidRPr="0028784C">
        <w:rPr>
          <w:rStyle w:val="kursiv"/>
        </w:rPr>
        <w:t>Asker kommune</w:t>
      </w:r>
      <w:r>
        <w:t>:</w:t>
      </w:r>
    </w:p>
    <w:p w14:paraId="5942FA31" w14:textId="77777777" w:rsidR="0028784C" w:rsidRDefault="0028784C" w:rsidP="00AB68CF">
      <w:pPr>
        <w:pStyle w:val="blokksit"/>
      </w:pPr>
      <w:r>
        <w:t>Dette grepet vil fremme og tydeliggjøre at kulturpolitikken er et viktig politikkområde for å fremme demokratiforståelse og ytringsfrihet i samfunnet. Disse er sentrale områder å bygge opp under for å ivareta en god samfunnsutvikling, spesielt i dagens politiske klima.</w:t>
      </w:r>
    </w:p>
    <w:p w14:paraId="79850775" w14:textId="77777777" w:rsidR="0028784C" w:rsidRDefault="0028784C" w:rsidP="00AB68CF">
      <w:proofErr w:type="spellStart"/>
      <w:r>
        <w:t>Frå</w:t>
      </w:r>
      <w:proofErr w:type="spellEnd"/>
      <w:r>
        <w:t xml:space="preserve"> kultursektoren får forslaget støtte </w:t>
      </w:r>
      <w:proofErr w:type="spellStart"/>
      <w:r>
        <w:t>frå</w:t>
      </w:r>
      <w:proofErr w:type="spellEnd"/>
      <w:r>
        <w:t xml:space="preserve"> 26 </w:t>
      </w:r>
      <w:proofErr w:type="spellStart"/>
      <w:r>
        <w:t>høyringsinstansar</w:t>
      </w:r>
      <w:proofErr w:type="spellEnd"/>
      <w:r>
        <w:t xml:space="preserve">, inkludert </w:t>
      </w:r>
      <w:r w:rsidRPr="0028784C">
        <w:rPr>
          <w:rStyle w:val="kursiv"/>
        </w:rPr>
        <w:t>Kulturalliansen</w:t>
      </w:r>
      <w:r>
        <w:t xml:space="preserve">, </w:t>
      </w:r>
      <w:r w:rsidRPr="0028784C">
        <w:rPr>
          <w:rStyle w:val="kursiv"/>
        </w:rPr>
        <w:t>Kulturdirektoratet</w:t>
      </w:r>
      <w:r>
        <w:t xml:space="preserve">, </w:t>
      </w:r>
      <w:r w:rsidRPr="0028784C">
        <w:rPr>
          <w:rStyle w:val="kursiv"/>
        </w:rPr>
        <w:t>Kulturrådet</w:t>
      </w:r>
      <w:r>
        <w:t xml:space="preserve">, </w:t>
      </w:r>
      <w:r w:rsidRPr="0028784C">
        <w:rPr>
          <w:rStyle w:val="kursiv"/>
        </w:rPr>
        <w:t>Nasjonalbiblioteket</w:t>
      </w:r>
      <w:r>
        <w:t xml:space="preserve">, </w:t>
      </w:r>
      <w:r w:rsidRPr="0028784C">
        <w:rPr>
          <w:rStyle w:val="kursiv"/>
        </w:rPr>
        <w:t>Norsk filminstitutt</w:t>
      </w:r>
      <w:r>
        <w:t xml:space="preserve">, </w:t>
      </w:r>
      <w:r w:rsidRPr="0028784C">
        <w:rPr>
          <w:rStyle w:val="kursiv"/>
        </w:rPr>
        <w:t>Norsk kulturforum (NOKU)</w:t>
      </w:r>
      <w:r>
        <w:t xml:space="preserve"> og </w:t>
      </w:r>
      <w:r w:rsidRPr="0028784C">
        <w:rPr>
          <w:rStyle w:val="kursiv"/>
        </w:rPr>
        <w:t>Norsk teater- og orkesterforening (NTO)</w:t>
      </w:r>
      <w:r>
        <w:t>.</w:t>
      </w:r>
    </w:p>
    <w:p w14:paraId="7F7C15A7" w14:textId="77777777" w:rsidR="0028784C" w:rsidRDefault="0028784C" w:rsidP="00AB68CF">
      <w:r>
        <w:t xml:space="preserve">I tillegg blir forslaget støtta av </w:t>
      </w:r>
      <w:proofErr w:type="spellStart"/>
      <w:r w:rsidRPr="0028784C">
        <w:rPr>
          <w:rStyle w:val="kursiv"/>
        </w:rPr>
        <w:t>Kyrkjerådet</w:t>
      </w:r>
      <w:proofErr w:type="spellEnd"/>
      <w:r>
        <w:t xml:space="preserve">, </w:t>
      </w:r>
      <w:r w:rsidRPr="0028784C">
        <w:rPr>
          <w:rStyle w:val="kursiv"/>
        </w:rPr>
        <w:t>Norsk fyrforening</w:t>
      </w:r>
      <w:r>
        <w:t xml:space="preserve">, </w:t>
      </w:r>
      <w:r w:rsidRPr="0028784C">
        <w:rPr>
          <w:rStyle w:val="kursiv"/>
        </w:rPr>
        <w:t>Virke</w:t>
      </w:r>
      <w:r>
        <w:t xml:space="preserve"> og </w:t>
      </w:r>
      <w:r w:rsidRPr="0028784C">
        <w:rPr>
          <w:rStyle w:val="kursiv"/>
        </w:rPr>
        <w:t>Voksenopplæringsforbundet</w:t>
      </w:r>
      <w:r>
        <w:t>.</w:t>
      </w:r>
    </w:p>
    <w:p w14:paraId="56579523" w14:textId="77777777" w:rsidR="0028784C" w:rsidRDefault="0028784C" w:rsidP="00AB68CF">
      <w:proofErr w:type="spellStart"/>
      <w:r>
        <w:t>Nokre</w:t>
      </w:r>
      <w:proofErr w:type="spellEnd"/>
      <w:r>
        <w:t xml:space="preserve"> </w:t>
      </w:r>
      <w:proofErr w:type="spellStart"/>
      <w:r>
        <w:t>instansar</w:t>
      </w:r>
      <w:proofErr w:type="spellEnd"/>
      <w:r>
        <w:t xml:space="preserve"> har likevel mindre forslag til </w:t>
      </w:r>
      <w:proofErr w:type="spellStart"/>
      <w:r>
        <w:t>forbetringar</w:t>
      </w:r>
      <w:proofErr w:type="spellEnd"/>
      <w:r>
        <w:t xml:space="preserve"> av lovtekst eller </w:t>
      </w:r>
      <w:proofErr w:type="spellStart"/>
      <w:r>
        <w:t>presiseringar</w:t>
      </w:r>
      <w:proofErr w:type="spellEnd"/>
      <w:r>
        <w:t xml:space="preserve"> i </w:t>
      </w:r>
      <w:proofErr w:type="spellStart"/>
      <w:r>
        <w:t>førearbeida</w:t>
      </w:r>
      <w:proofErr w:type="spellEnd"/>
      <w:r>
        <w:t xml:space="preserve">, eller meiner føresegna er for lite </w:t>
      </w:r>
      <w:proofErr w:type="spellStart"/>
      <w:r>
        <w:t>forpliktande</w:t>
      </w:r>
      <w:proofErr w:type="spellEnd"/>
      <w:r>
        <w:t xml:space="preserve">. </w:t>
      </w:r>
      <w:proofErr w:type="spellStart"/>
      <w:r>
        <w:t>Nokre</w:t>
      </w:r>
      <w:proofErr w:type="spellEnd"/>
      <w:r>
        <w:t xml:space="preserve"> </w:t>
      </w:r>
      <w:proofErr w:type="spellStart"/>
      <w:r>
        <w:t>føreslår</w:t>
      </w:r>
      <w:proofErr w:type="spellEnd"/>
      <w:r>
        <w:t xml:space="preserve"> å </w:t>
      </w:r>
      <w:proofErr w:type="spellStart"/>
      <w:r>
        <w:t>leggje</w:t>
      </w:r>
      <w:proofErr w:type="spellEnd"/>
      <w:r>
        <w:t xml:space="preserve"> til andre element – som </w:t>
      </w:r>
      <w:proofErr w:type="spellStart"/>
      <w:r>
        <w:t>berekraft</w:t>
      </w:r>
      <w:proofErr w:type="spellEnd"/>
      <w:r>
        <w:t xml:space="preserve">, opphavsrett eller fysisk infrastruktur. Det er likevel inga </w:t>
      </w:r>
      <w:proofErr w:type="spellStart"/>
      <w:r>
        <w:t>eintydig</w:t>
      </w:r>
      <w:proofErr w:type="spellEnd"/>
      <w:r>
        <w:t xml:space="preserve"> retning i </w:t>
      </w:r>
      <w:proofErr w:type="spellStart"/>
      <w:r>
        <w:t>desse</w:t>
      </w:r>
      <w:proofErr w:type="spellEnd"/>
      <w:r>
        <w:t xml:space="preserve"> </w:t>
      </w:r>
      <w:proofErr w:type="spellStart"/>
      <w:r>
        <w:t>kommentarane</w:t>
      </w:r>
      <w:proofErr w:type="spellEnd"/>
      <w:r>
        <w:t xml:space="preserve">. </w:t>
      </w:r>
      <w:r w:rsidRPr="0028784C">
        <w:rPr>
          <w:rStyle w:val="kursiv"/>
        </w:rPr>
        <w:t>Kulturrådet</w:t>
      </w:r>
      <w:r>
        <w:t xml:space="preserve">, </w:t>
      </w:r>
      <w:r w:rsidRPr="0028784C">
        <w:rPr>
          <w:rStyle w:val="kursiv"/>
        </w:rPr>
        <w:t xml:space="preserve">Statens </w:t>
      </w:r>
      <w:proofErr w:type="spellStart"/>
      <w:r w:rsidRPr="0028784C">
        <w:rPr>
          <w:rStyle w:val="kursiv"/>
        </w:rPr>
        <w:t>kunstnarstipend</w:t>
      </w:r>
      <w:proofErr w:type="spellEnd"/>
      <w:r>
        <w:t xml:space="preserve"> og </w:t>
      </w:r>
      <w:r w:rsidRPr="0028784C">
        <w:rPr>
          <w:rStyle w:val="kursiv"/>
        </w:rPr>
        <w:t>Fond for lyd og bilde</w:t>
      </w:r>
      <w:r>
        <w:t xml:space="preserve"> </w:t>
      </w:r>
      <w:proofErr w:type="spellStart"/>
      <w:r>
        <w:t>føreslår</w:t>
      </w:r>
      <w:proofErr w:type="spellEnd"/>
      <w:r>
        <w:t xml:space="preserve"> i ei felles fråsegn ei </w:t>
      </w:r>
      <w:proofErr w:type="spellStart"/>
      <w:r>
        <w:t>språkleg</w:t>
      </w:r>
      <w:proofErr w:type="spellEnd"/>
      <w:r>
        <w:t xml:space="preserve"> </w:t>
      </w:r>
      <w:proofErr w:type="spellStart"/>
      <w:r>
        <w:t>klargjering</w:t>
      </w:r>
      <w:proofErr w:type="spellEnd"/>
      <w:r>
        <w:t xml:space="preserve"> av lovteksten.</w:t>
      </w:r>
    </w:p>
    <w:p w14:paraId="79014816" w14:textId="77777777" w:rsidR="0028784C" w:rsidRDefault="0028784C" w:rsidP="00AB68CF">
      <w:r>
        <w:t xml:space="preserve">I </w:t>
      </w:r>
      <w:proofErr w:type="spellStart"/>
      <w:r>
        <w:t>høyringsnotatet</w:t>
      </w:r>
      <w:proofErr w:type="spellEnd"/>
      <w:r>
        <w:t xml:space="preserve"> bad departementet om </w:t>
      </w:r>
      <w:proofErr w:type="spellStart"/>
      <w:r>
        <w:t>innspel</w:t>
      </w:r>
      <w:proofErr w:type="spellEnd"/>
      <w:r>
        <w:t xml:space="preserve"> på om </w:t>
      </w:r>
      <w:proofErr w:type="spellStart"/>
      <w:r>
        <w:t>føremålsføresegna</w:t>
      </w:r>
      <w:proofErr w:type="spellEnd"/>
      <w:r>
        <w:t xml:space="preserve"> bør reflektere </w:t>
      </w:r>
      <w:proofErr w:type="spellStart"/>
      <w:r>
        <w:t>dei</w:t>
      </w:r>
      <w:proofErr w:type="spellEnd"/>
      <w:r>
        <w:t xml:space="preserve"> </w:t>
      </w:r>
      <w:proofErr w:type="spellStart"/>
      <w:r>
        <w:t>særskilde</w:t>
      </w:r>
      <w:proofErr w:type="spellEnd"/>
      <w:r>
        <w:t xml:space="preserve"> pliktene som styresmaktene etter internasjonale </w:t>
      </w:r>
      <w:proofErr w:type="spellStart"/>
      <w:r>
        <w:t>konvensjonar</w:t>
      </w:r>
      <w:proofErr w:type="spellEnd"/>
      <w:r>
        <w:t xml:space="preserve"> har for særskilte grupper, til dømes barn og unge eller </w:t>
      </w:r>
      <w:proofErr w:type="spellStart"/>
      <w:r>
        <w:t>personar</w:t>
      </w:r>
      <w:proofErr w:type="spellEnd"/>
      <w:r>
        <w:t xml:space="preserve"> med nedsett funksjonsevne. Med unntak av </w:t>
      </w:r>
      <w:r w:rsidRPr="0028784C">
        <w:rPr>
          <w:rStyle w:val="kursiv"/>
        </w:rPr>
        <w:t>Språkrådet</w:t>
      </w:r>
      <w:r>
        <w:t xml:space="preserve"> meiner </w:t>
      </w:r>
      <w:proofErr w:type="spellStart"/>
      <w:r>
        <w:t>høyringsinstansane</w:t>
      </w:r>
      <w:proofErr w:type="spellEnd"/>
      <w:r>
        <w:t xml:space="preserve"> som kommenterer spørsmålet, at dette </w:t>
      </w:r>
      <w:proofErr w:type="spellStart"/>
      <w:r>
        <w:t>ikkje</w:t>
      </w:r>
      <w:proofErr w:type="spellEnd"/>
      <w:r>
        <w:t xml:space="preserve"> er nødvendig eller </w:t>
      </w:r>
      <w:proofErr w:type="spellStart"/>
      <w:r>
        <w:t>naturleg</w:t>
      </w:r>
      <w:proofErr w:type="spellEnd"/>
      <w:r>
        <w:t xml:space="preserve">. Språkrådet meiner at </w:t>
      </w:r>
      <w:proofErr w:type="spellStart"/>
      <w:r>
        <w:t>føremålsparagrafen</w:t>
      </w:r>
      <w:proofErr w:type="spellEnd"/>
      <w:r>
        <w:t xml:space="preserve"> bør </w:t>
      </w:r>
      <w:proofErr w:type="spellStart"/>
      <w:r>
        <w:t>spegle</w:t>
      </w:r>
      <w:proofErr w:type="spellEnd"/>
      <w:r>
        <w:t xml:space="preserve"> det </w:t>
      </w:r>
      <w:proofErr w:type="spellStart"/>
      <w:r>
        <w:t>særlege</w:t>
      </w:r>
      <w:proofErr w:type="spellEnd"/>
      <w:r>
        <w:t xml:space="preserve"> ansvaret det </w:t>
      </w:r>
      <w:proofErr w:type="spellStart"/>
      <w:r>
        <w:t>offentlege</w:t>
      </w:r>
      <w:proofErr w:type="spellEnd"/>
      <w:r>
        <w:t xml:space="preserve"> har for språka som er dekte av språklova, dvs. norsk (bokmål og nynorsk), </w:t>
      </w:r>
      <w:proofErr w:type="spellStart"/>
      <w:r>
        <w:t>dei</w:t>
      </w:r>
      <w:proofErr w:type="spellEnd"/>
      <w:r>
        <w:t xml:space="preserve"> samiske språka, kvensk, romani, romanes og norsk </w:t>
      </w:r>
      <w:proofErr w:type="spellStart"/>
      <w:r>
        <w:t>teiknspråk</w:t>
      </w:r>
      <w:proofErr w:type="spellEnd"/>
      <w:r>
        <w:t>.</w:t>
      </w:r>
    </w:p>
    <w:p w14:paraId="4137752B" w14:textId="77777777" w:rsidR="0028784C" w:rsidRDefault="0028784C" w:rsidP="00AB68CF">
      <w:pPr>
        <w:pStyle w:val="Overskrift2"/>
      </w:pPr>
      <w:r>
        <w:t xml:space="preserve">Departementet sine </w:t>
      </w:r>
      <w:proofErr w:type="spellStart"/>
      <w:r>
        <w:t>vurderingar</w:t>
      </w:r>
      <w:proofErr w:type="spellEnd"/>
      <w:r>
        <w:t xml:space="preserve"> og forslag</w:t>
      </w:r>
    </w:p>
    <w:p w14:paraId="0796D229" w14:textId="77777777" w:rsidR="0028784C" w:rsidRDefault="0028784C" w:rsidP="00AB68CF">
      <w:r>
        <w:t xml:space="preserve">Kultursektoren er som </w:t>
      </w:r>
      <w:proofErr w:type="spellStart"/>
      <w:r>
        <w:t>nemnt</w:t>
      </w:r>
      <w:proofErr w:type="spellEnd"/>
      <w:r>
        <w:t xml:space="preserve"> </w:t>
      </w:r>
      <w:proofErr w:type="spellStart"/>
      <w:r>
        <w:t>ein</w:t>
      </w:r>
      <w:proofErr w:type="spellEnd"/>
      <w:r>
        <w:t xml:space="preserve"> sentral del av infrastrukturen for </w:t>
      </w:r>
      <w:proofErr w:type="spellStart"/>
      <w:r>
        <w:t>ytringar</w:t>
      </w:r>
      <w:proofErr w:type="spellEnd"/>
      <w:r>
        <w:t xml:space="preserve"> og informasjon i samfunnet. Kunst- og kulturuttrykk er </w:t>
      </w:r>
      <w:proofErr w:type="spellStart"/>
      <w:r>
        <w:t>ytringar</w:t>
      </w:r>
      <w:proofErr w:type="spellEnd"/>
      <w:r>
        <w:t xml:space="preserve">. Teater, </w:t>
      </w:r>
      <w:proofErr w:type="spellStart"/>
      <w:r>
        <w:t>kinoar</w:t>
      </w:r>
      <w:proofErr w:type="spellEnd"/>
      <w:r>
        <w:t xml:space="preserve">, konsertscener, museum, galleri, forlag, bibliotek osv. er arenaer for formidling av </w:t>
      </w:r>
      <w:proofErr w:type="spellStart"/>
      <w:r>
        <w:t>ytringar</w:t>
      </w:r>
      <w:proofErr w:type="spellEnd"/>
      <w:r>
        <w:t xml:space="preserve">, </w:t>
      </w:r>
      <w:proofErr w:type="spellStart"/>
      <w:r>
        <w:t>tankar</w:t>
      </w:r>
      <w:proofErr w:type="spellEnd"/>
      <w:r>
        <w:t xml:space="preserve">, </w:t>
      </w:r>
      <w:proofErr w:type="spellStart"/>
      <w:r>
        <w:t>idear</w:t>
      </w:r>
      <w:proofErr w:type="spellEnd"/>
      <w:r>
        <w:t xml:space="preserve"> og debatt.</w:t>
      </w:r>
    </w:p>
    <w:p w14:paraId="400912B6" w14:textId="77777777" w:rsidR="0028784C" w:rsidRDefault="0028784C" w:rsidP="00AB68CF">
      <w:proofErr w:type="spellStart"/>
      <w:r>
        <w:t>Lovføresegnene</w:t>
      </w:r>
      <w:proofErr w:type="spellEnd"/>
      <w:r>
        <w:t xml:space="preserve"> om staten, </w:t>
      </w:r>
      <w:proofErr w:type="spellStart"/>
      <w:r>
        <w:t>fylkeskommunane</w:t>
      </w:r>
      <w:proofErr w:type="spellEnd"/>
      <w:r>
        <w:t xml:space="preserve"> og </w:t>
      </w:r>
      <w:proofErr w:type="spellStart"/>
      <w:r>
        <w:t>kommunane</w:t>
      </w:r>
      <w:proofErr w:type="spellEnd"/>
      <w:r>
        <w:t xml:space="preserve"> sitt ansvar, </w:t>
      </w:r>
      <w:proofErr w:type="spellStart"/>
      <w:r>
        <w:t>myndigheit</w:t>
      </w:r>
      <w:proofErr w:type="spellEnd"/>
      <w:r>
        <w:t xml:space="preserve"> og aktivitet på kulturfeltet </w:t>
      </w:r>
      <w:proofErr w:type="spellStart"/>
      <w:r>
        <w:t>dreiar</w:t>
      </w:r>
      <w:proofErr w:type="spellEnd"/>
      <w:r>
        <w:t xml:space="preserve"> seg om korleis styresmaktene oppfyller infrastrukturkravet på dette politikkområdet, og er i seg </w:t>
      </w:r>
      <w:proofErr w:type="spellStart"/>
      <w:r>
        <w:t>sjølv</w:t>
      </w:r>
      <w:proofErr w:type="spellEnd"/>
      <w:r>
        <w:t xml:space="preserve"> </w:t>
      </w:r>
      <w:proofErr w:type="spellStart"/>
      <w:r>
        <w:t>eit</w:t>
      </w:r>
      <w:proofErr w:type="spellEnd"/>
      <w:r>
        <w:t xml:space="preserve"> </w:t>
      </w:r>
      <w:proofErr w:type="spellStart"/>
      <w:r>
        <w:t>verkemiddel</w:t>
      </w:r>
      <w:proofErr w:type="spellEnd"/>
      <w:r>
        <w:t xml:space="preserve"> for å ivareta styresmaktene sitt ansvar for </w:t>
      </w:r>
      <w:proofErr w:type="spellStart"/>
      <w:r>
        <w:t>ytringsfridomen</w:t>
      </w:r>
      <w:proofErr w:type="spellEnd"/>
      <w:r>
        <w:t>.</w:t>
      </w:r>
    </w:p>
    <w:p w14:paraId="371FA337" w14:textId="77777777" w:rsidR="0028784C" w:rsidRDefault="0028784C" w:rsidP="00AB68CF">
      <w:proofErr w:type="spellStart"/>
      <w:r>
        <w:t>Førearbeida</w:t>
      </w:r>
      <w:proofErr w:type="spellEnd"/>
      <w:r>
        <w:t xml:space="preserve"> til kulturlova er </w:t>
      </w:r>
      <w:proofErr w:type="spellStart"/>
      <w:r>
        <w:t>tydelege</w:t>
      </w:r>
      <w:proofErr w:type="spellEnd"/>
      <w:r>
        <w:t xml:space="preserve"> på denne koplinga til infrastrukturkravet, jf. Ot.prp. nr. 50 (2007–2008) pkt. 2.1:</w:t>
      </w:r>
    </w:p>
    <w:p w14:paraId="53C53950" w14:textId="77777777" w:rsidR="0028784C" w:rsidRDefault="0028784C" w:rsidP="00AB68CF">
      <w:pPr>
        <w:pStyle w:val="blokksit"/>
      </w:pPr>
      <w:r>
        <w:t xml:space="preserve">Saman med utdannings-, forskings- og mediepolitikken kan </w:t>
      </w:r>
      <w:proofErr w:type="spellStart"/>
      <w:r>
        <w:t>delar</w:t>
      </w:r>
      <w:proofErr w:type="spellEnd"/>
      <w:r>
        <w:t xml:space="preserve"> av kulturpolitikken </w:t>
      </w:r>
      <w:proofErr w:type="spellStart"/>
      <w:r>
        <w:t>medverka</w:t>
      </w:r>
      <w:proofErr w:type="spellEnd"/>
      <w:r>
        <w:t xml:space="preserve"> til å oppfylla infrastrukturkravet, jf. St.meld. nr. 26 (2003–2004) </w:t>
      </w:r>
      <w:r>
        <w:rPr>
          <w:rStyle w:val="kursiv"/>
          <w:sz w:val="21"/>
          <w:szCs w:val="21"/>
        </w:rPr>
        <w:t>Om endring av Grunnloven § 100</w:t>
      </w:r>
      <w:r>
        <w:t xml:space="preserve">. Til liks med </w:t>
      </w:r>
      <w:proofErr w:type="spellStart"/>
      <w:r>
        <w:t>fleire</w:t>
      </w:r>
      <w:proofErr w:type="spellEnd"/>
      <w:r>
        <w:t xml:space="preserve"> av </w:t>
      </w:r>
      <w:proofErr w:type="spellStart"/>
      <w:r>
        <w:t>dei</w:t>
      </w:r>
      <w:proofErr w:type="spellEnd"/>
      <w:r>
        <w:t xml:space="preserve"> </w:t>
      </w:r>
      <w:proofErr w:type="spellStart"/>
      <w:r>
        <w:t>eksisterande</w:t>
      </w:r>
      <w:proofErr w:type="spellEnd"/>
      <w:r>
        <w:t xml:space="preserve"> lovene på kulturfeltet kan ei generell kulturlov indirekte ha </w:t>
      </w:r>
      <w:proofErr w:type="spellStart"/>
      <w:r>
        <w:t>innverknad</w:t>
      </w:r>
      <w:proofErr w:type="spellEnd"/>
      <w:r>
        <w:t xml:space="preserve"> på regulering av og vern om </w:t>
      </w:r>
      <w:proofErr w:type="spellStart"/>
      <w:r>
        <w:t>ytringsfridomen</w:t>
      </w:r>
      <w:proofErr w:type="spellEnd"/>
      <w:r>
        <w:t>.</w:t>
      </w:r>
    </w:p>
    <w:p w14:paraId="5034A514" w14:textId="77777777" w:rsidR="0028784C" w:rsidRDefault="0028784C" w:rsidP="00AB68CF">
      <w:r>
        <w:t xml:space="preserve">Og </w:t>
      </w:r>
      <w:proofErr w:type="spellStart"/>
      <w:r>
        <w:t>vidare</w:t>
      </w:r>
      <w:proofErr w:type="spellEnd"/>
      <w:r>
        <w:t xml:space="preserve"> i kapittel 2.3:</w:t>
      </w:r>
    </w:p>
    <w:p w14:paraId="0EADC324" w14:textId="77777777" w:rsidR="0028784C" w:rsidRDefault="0028784C" w:rsidP="00AB68CF">
      <w:pPr>
        <w:pStyle w:val="blokksit"/>
      </w:pPr>
      <w:r>
        <w:lastRenderedPageBreak/>
        <w:t xml:space="preserve">[…] det </w:t>
      </w:r>
      <w:proofErr w:type="spellStart"/>
      <w:r>
        <w:t>offentlege</w:t>
      </w:r>
      <w:proofErr w:type="spellEnd"/>
      <w:r>
        <w:t xml:space="preserve"> ansvaret for kulturpolitikk [er] indirekte forankra i føresegna om ytringsfridom i Grunnlova § 100 sjette leden. … Dette </w:t>
      </w:r>
      <w:proofErr w:type="spellStart"/>
      <w:r>
        <w:t>såkalla</w:t>
      </w:r>
      <w:proofErr w:type="spellEnd"/>
      <w:r>
        <w:t xml:space="preserve"> infrastrukturkravet viser til </w:t>
      </w:r>
      <w:proofErr w:type="spellStart"/>
      <w:r>
        <w:t>dei</w:t>
      </w:r>
      <w:proofErr w:type="spellEnd"/>
      <w:r>
        <w:t xml:space="preserve"> pliktene det </w:t>
      </w:r>
      <w:proofErr w:type="spellStart"/>
      <w:r>
        <w:t>offentlege</w:t>
      </w:r>
      <w:proofErr w:type="spellEnd"/>
      <w:r>
        <w:t xml:space="preserve"> har, gjennom ulike former for </w:t>
      </w:r>
      <w:proofErr w:type="spellStart"/>
      <w:r>
        <w:t>institusjonar</w:t>
      </w:r>
      <w:proofErr w:type="spellEnd"/>
      <w:r>
        <w:t xml:space="preserve">, for å </w:t>
      </w:r>
      <w:proofErr w:type="spellStart"/>
      <w:r>
        <w:t>leggja</w:t>
      </w:r>
      <w:proofErr w:type="spellEnd"/>
      <w:r>
        <w:t xml:space="preserve"> til rette for ytringsfridom. </w:t>
      </w:r>
      <w:proofErr w:type="spellStart"/>
      <w:r>
        <w:t>Delar</w:t>
      </w:r>
      <w:proofErr w:type="spellEnd"/>
      <w:r>
        <w:t xml:space="preserve"> av kulturpolitikken kan </w:t>
      </w:r>
      <w:proofErr w:type="spellStart"/>
      <w:r>
        <w:t>sjåast</w:t>
      </w:r>
      <w:proofErr w:type="spellEnd"/>
      <w:r>
        <w:t xml:space="preserve"> på som </w:t>
      </w:r>
      <w:proofErr w:type="spellStart"/>
      <w:r>
        <w:t>ein</w:t>
      </w:r>
      <w:proofErr w:type="spellEnd"/>
      <w:r>
        <w:t xml:space="preserve"> lekk i å oppfylla infrastrukturkravet.</w:t>
      </w:r>
    </w:p>
    <w:p w14:paraId="3B23EB82" w14:textId="77777777" w:rsidR="0028784C" w:rsidRDefault="0028784C" w:rsidP="00AB68CF">
      <w:r>
        <w:t xml:space="preserve">Trass i dette går koplinga </w:t>
      </w:r>
      <w:proofErr w:type="spellStart"/>
      <w:r>
        <w:t>ikkje</w:t>
      </w:r>
      <w:proofErr w:type="spellEnd"/>
      <w:r>
        <w:t xml:space="preserve"> fram av verken ordlyden i § 1 eller </w:t>
      </w:r>
      <w:proofErr w:type="spellStart"/>
      <w:r>
        <w:t>dei</w:t>
      </w:r>
      <w:proofErr w:type="spellEnd"/>
      <w:r>
        <w:t xml:space="preserve"> spesielle merknadene til føresegna i Ot.prp. nr. 50 (2007–2008).</w:t>
      </w:r>
    </w:p>
    <w:p w14:paraId="6C0EB33D" w14:textId="77777777" w:rsidR="0028784C" w:rsidRDefault="0028784C" w:rsidP="00AB68CF">
      <w:r>
        <w:t xml:space="preserve">I NOU 2022: 9 </w:t>
      </w:r>
      <w:proofErr w:type="spellStart"/>
      <w:r>
        <w:t>føreslår</w:t>
      </w:r>
      <w:proofErr w:type="spellEnd"/>
      <w:r>
        <w:t xml:space="preserve"> Ytringsfridomskommisjonen, mellom anna med referanse til ei utgreiing </w:t>
      </w:r>
      <w:proofErr w:type="spellStart"/>
      <w:r>
        <w:t>frå</w:t>
      </w:r>
      <w:proofErr w:type="spellEnd"/>
      <w:r>
        <w:t xml:space="preserve"> Norsk teater- og orkesterforening (NTO), å forankre kulturlova i infrastrukturkravet i Grunnlova § 100:</w:t>
      </w:r>
    </w:p>
    <w:p w14:paraId="0AFF2346" w14:textId="77777777" w:rsidR="0028784C" w:rsidRDefault="0028784C" w:rsidP="00AB68CF">
      <w:pPr>
        <w:pStyle w:val="blokksit"/>
      </w:pPr>
      <w:r>
        <w:t>Etter at en revisjon av kulturlova ble varslet fra den daværende regjeringen i 2018, leverte en juridisk ekspertgruppe nedsatt av Norsk teater- og orkesterforening (NTO) i 2020 et innspill til hvordan denne lovfestingen kan utformes. Ekspertgruppen foreslo å knytte kulturlovas formålsbestemmelse tettere opp mot myndighetenes ansvar for å tilrettelegge for en åpen og offentlig samtale i kunst- og kulturlivet, gjennom infrastrukturkravet.</w:t>
      </w:r>
    </w:p>
    <w:p w14:paraId="78F8EE7F" w14:textId="77777777" w:rsidR="0028784C" w:rsidRDefault="0028784C" w:rsidP="00AB68CF">
      <w:pPr>
        <w:pStyle w:val="blokksit"/>
      </w:pPr>
      <w:r>
        <w:t>Kommisjonen vil anbefale at formålsbestemmelsen i kulturlova blir omformulert slik at det blir tydelig at formålet med loven er å realisere infrastrukturkravet i Grunnloven § 100 for kunstneriske ytringer og sikre at slike ytringer kan bli en del av den offentlige samtalen. Lignende presiseringer er gjort blant annet i medieansvarsloven, som har hentet inn formuleringen «en åpen og opplyst offentlig samtale» fra Grunnloven § 100 i formålsbestemmelsen til loven. En tilsvarende presisering i kulturlova vil tydeliggjøre at offentlig politikk for kulturfeltet er en viktig del av myndighetenes ansvar for å legge til rette for en åpen og offentlig samtale.</w:t>
      </w:r>
    </w:p>
    <w:p w14:paraId="00E27594" w14:textId="77777777" w:rsidR="0028784C" w:rsidRDefault="0028784C" w:rsidP="00AB68CF">
      <w:r>
        <w:t xml:space="preserve">Kultur- og likestillingsdepartementet er </w:t>
      </w:r>
      <w:proofErr w:type="spellStart"/>
      <w:r>
        <w:t>einig</w:t>
      </w:r>
      <w:proofErr w:type="spellEnd"/>
      <w:r>
        <w:t xml:space="preserve"> med Ytringsfridomskommisjonen i at </w:t>
      </w:r>
      <w:proofErr w:type="spellStart"/>
      <w:r>
        <w:t>føremålsføresegna</w:t>
      </w:r>
      <w:proofErr w:type="spellEnd"/>
      <w:r>
        <w:t xml:space="preserve"> bør </w:t>
      </w:r>
      <w:proofErr w:type="spellStart"/>
      <w:r>
        <w:t>utformast</w:t>
      </w:r>
      <w:proofErr w:type="spellEnd"/>
      <w:r>
        <w:t xml:space="preserve"> slik at </w:t>
      </w:r>
      <w:proofErr w:type="spellStart"/>
      <w:r>
        <w:t>lovføremålet</w:t>
      </w:r>
      <w:proofErr w:type="spellEnd"/>
      <w:r>
        <w:t xml:space="preserve"> blir knytt </w:t>
      </w:r>
      <w:proofErr w:type="spellStart"/>
      <w:r>
        <w:t>uttrykkjeleg</w:t>
      </w:r>
      <w:proofErr w:type="spellEnd"/>
      <w:r>
        <w:t xml:space="preserve"> til infrastrukturkravet i Grunnlova. Departementet </w:t>
      </w:r>
      <w:proofErr w:type="spellStart"/>
      <w:r>
        <w:t>føreslår</w:t>
      </w:r>
      <w:proofErr w:type="spellEnd"/>
      <w:r>
        <w:t xml:space="preserve"> derfor å endre lova § 1 slik at det framgår at det er </w:t>
      </w:r>
      <w:proofErr w:type="spellStart"/>
      <w:r>
        <w:t>eit</w:t>
      </w:r>
      <w:proofErr w:type="spellEnd"/>
      <w:r>
        <w:t xml:space="preserve"> mål med lova å </w:t>
      </w:r>
      <w:proofErr w:type="spellStart"/>
      <w:r>
        <w:t>leggje</w:t>
      </w:r>
      <w:proofErr w:type="spellEnd"/>
      <w:r>
        <w:t xml:space="preserve"> til rette for «</w:t>
      </w:r>
      <w:proofErr w:type="spellStart"/>
      <w:r>
        <w:t>eit</w:t>
      </w:r>
      <w:proofErr w:type="spellEnd"/>
      <w:r>
        <w:t xml:space="preserve"> </w:t>
      </w:r>
      <w:proofErr w:type="spellStart"/>
      <w:r>
        <w:t>ope</w:t>
      </w:r>
      <w:proofErr w:type="spellEnd"/>
      <w:r>
        <w:t xml:space="preserve"> og opplyst </w:t>
      </w:r>
      <w:proofErr w:type="spellStart"/>
      <w:r>
        <w:t>offentleg</w:t>
      </w:r>
      <w:proofErr w:type="spellEnd"/>
      <w:r>
        <w:t xml:space="preserve"> ordskifte», jf. infrastrukturkravet i Grunnlova § 100 sjette leddet. Forslaget er utforma etter modell av § 1 i medieansvarslova (lov 29. mai 2020 nr. 59 om redaksjonell uavhengighet og ansvar i redaktørstyrte journalistiske medier).</w:t>
      </w:r>
    </w:p>
    <w:p w14:paraId="0AC55090" w14:textId="77777777" w:rsidR="0028784C" w:rsidRDefault="0028784C" w:rsidP="00AB68CF">
      <w:r>
        <w:t xml:space="preserve">Departementet viser til at Ytringsfridomskommisjonen sitt forslag om å knytte </w:t>
      </w:r>
      <w:proofErr w:type="spellStart"/>
      <w:r>
        <w:t>føremålsføresegna</w:t>
      </w:r>
      <w:proofErr w:type="spellEnd"/>
      <w:r>
        <w:t xml:space="preserve"> til infrastrukturkravet </w:t>
      </w:r>
      <w:proofErr w:type="spellStart"/>
      <w:r>
        <w:t>fekk</w:t>
      </w:r>
      <w:proofErr w:type="spellEnd"/>
      <w:r>
        <w:t xml:space="preserve"> brei støtte i </w:t>
      </w:r>
      <w:proofErr w:type="spellStart"/>
      <w:r>
        <w:t>høyringa</w:t>
      </w:r>
      <w:proofErr w:type="spellEnd"/>
      <w:r>
        <w:t xml:space="preserve"> av NOU 2022: 9. Det konkrete lovforslaget </w:t>
      </w:r>
      <w:proofErr w:type="spellStart"/>
      <w:r>
        <w:t>frå</w:t>
      </w:r>
      <w:proofErr w:type="spellEnd"/>
      <w:r>
        <w:t xml:space="preserve"> departementet </w:t>
      </w:r>
      <w:proofErr w:type="spellStart"/>
      <w:r>
        <w:t>fekk</w:t>
      </w:r>
      <w:proofErr w:type="spellEnd"/>
      <w:r>
        <w:t xml:space="preserve"> òg brei støtte i </w:t>
      </w:r>
      <w:proofErr w:type="spellStart"/>
      <w:r>
        <w:t>høyringa</w:t>
      </w:r>
      <w:proofErr w:type="spellEnd"/>
      <w:r>
        <w:t xml:space="preserve"> av utkastet til </w:t>
      </w:r>
      <w:proofErr w:type="spellStart"/>
      <w:r>
        <w:t>endringar</w:t>
      </w:r>
      <w:proofErr w:type="spellEnd"/>
      <w:r>
        <w:t xml:space="preserve"> i kulturlova, jf. pkt. 6.3 over.</w:t>
      </w:r>
    </w:p>
    <w:p w14:paraId="4EB054B7" w14:textId="77777777" w:rsidR="0028784C" w:rsidRDefault="0028784C" w:rsidP="00AB68CF">
      <w:proofErr w:type="spellStart"/>
      <w:r>
        <w:t>Føremålsføresegna</w:t>
      </w:r>
      <w:proofErr w:type="spellEnd"/>
      <w:r>
        <w:t xml:space="preserve"> er ei politisk programerklæring som i seg </w:t>
      </w:r>
      <w:proofErr w:type="spellStart"/>
      <w:r>
        <w:t>sjølv</w:t>
      </w:r>
      <w:proofErr w:type="spellEnd"/>
      <w:r>
        <w:t xml:space="preserve"> </w:t>
      </w:r>
      <w:proofErr w:type="spellStart"/>
      <w:r>
        <w:t>ikkje</w:t>
      </w:r>
      <w:proofErr w:type="spellEnd"/>
      <w:r>
        <w:t xml:space="preserve"> vil utløyse juridiske </w:t>
      </w:r>
      <w:proofErr w:type="spellStart"/>
      <w:r>
        <w:t>rettar</w:t>
      </w:r>
      <w:proofErr w:type="spellEnd"/>
      <w:r>
        <w:t xml:space="preserve"> eller plikter. Føresegna vil likevel kunne ha vekt ved tolkinga av lova, ved at </w:t>
      </w:r>
      <w:proofErr w:type="spellStart"/>
      <w:r>
        <w:t>dei</w:t>
      </w:r>
      <w:proofErr w:type="spellEnd"/>
      <w:r>
        <w:t xml:space="preserve"> andre føresegnene i lova må </w:t>
      </w:r>
      <w:proofErr w:type="spellStart"/>
      <w:r>
        <w:t>lesast</w:t>
      </w:r>
      <w:proofErr w:type="spellEnd"/>
      <w:r>
        <w:t xml:space="preserve"> i lys av </w:t>
      </w:r>
      <w:proofErr w:type="spellStart"/>
      <w:r>
        <w:t>føremålet</w:t>
      </w:r>
      <w:proofErr w:type="spellEnd"/>
      <w:r>
        <w:t xml:space="preserve">. </w:t>
      </w:r>
      <w:proofErr w:type="spellStart"/>
      <w:r>
        <w:t>Lovføremålet</w:t>
      </w:r>
      <w:proofErr w:type="spellEnd"/>
      <w:r>
        <w:t xml:space="preserve"> vil også kunne gi rettleiing ved framtidige </w:t>
      </w:r>
      <w:proofErr w:type="spellStart"/>
      <w:r>
        <w:t>vurderingar</w:t>
      </w:r>
      <w:proofErr w:type="spellEnd"/>
      <w:r>
        <w:t xml:space="preserve"> av behovet for </w:t>
      </w:r>
      <w:proofErr w:type="spellStart"/>
      <w:r>
        <w:t>endringar</w:t>
      </w:r>
      <w:proofErr w:type="spellEnd"/>
      <w:r>
        <w:t xml:space="preserve"> i regelverket.</w:t>
      </w:r>
    </w:p>
    <w:p w14:paraId="5DAEE2DB" w14:textId="77777777" w:rsidR="0028784C" w:rsidRDefault="0028784C" w:rsidP="00AB68CF">
      <w:r>
        <w:t xml:space="preserve">Ei revidert </w:t>
      </w:r>
      <w:proofErr w:type="spellStart"/>
      <w:r>
        <w:t>føremålsføresegn</w:t>
      </w:r>
      <w:proofErr w:type="spellEnd"/>
      <w:r>
        <w:t xml:space="preserve"> vil </w:t>
      </w:r>
      <w:proofErr w:type="spellStart"/>
      <w:r>
        <w:t>vere</w:t>
      </w:r>
      <w:proofErr w:type="spellEnd"/>
      <w:r>
        <w:t xml:space="preserve"> ei </w:t>
      </w:r>
      <w:proofErr w:type="spellStart"/>
      <w:r>
        <w:t>tydeleg</w:t>
      </w:r>
      <w:proofErr w:type="spellEnd"/>
      <w:r>
        <w:t xml:space="preserve"> markering av at kulturpolitikken er forankra i Grunnlova og infrastrukturkravet. Dermed kan føresegna fungere som ei påminning om at kulturpolitikk </w:t>
      </w:r>
      <w:proofErr w:type="spellStart"/>
      <w:r>
        <w:t>ikkje</w:t>
      </w:r>
      <w:proofErr w:type="spellEnd"/>
      <w:r>
        <w:t xml:space="preserve"> </w:t>
      </w:r>
      <w:proofErr w:type="spellStart"/>
      <w:r>
        <w:t>berre</w:t>
      </w:r>
      <w:proofErr w:type="spellEnd"/>
      <w:r>
        <w:t xml:space="preserve"> dreier seg om estetiske </w:t>
      </w:r>
      <w:proofErr w:type="spellStart"/>
      <w:r>
        <w:t>opplevingar</w:t>
      </w:r>
      <w:proofErr w:type="spellEnd"/>
      <w:r>
        <w:t xml:space="preserve">, </w:t>
      </w:r>
      <w:proofErr w:type="spellStart"/>
      <w:r>
        <w:t>underhaldning</w:t>
      </w:r>
      <w:proofErr w:type="spellEnd"/>
      <w:r>
        <w:t xml:space="preserve"> og </w:t>
      </w:r>
      <w:proofErr w:type="spellStart"/>
      <w:r>
        <w:t>fritidsaktivitetar</w:t>
      </w:r>
      <w:proofErr w:type="spellEnd"/>
      <w:r>
        <w:t xml:space="preserve">, men òg om demokratisk infrastruktur. Det er </w:t>
      </w:r>
      <w:proofErr w:type="spellStart"/>
      <w:r>
        <w:t>ikkje</w:t>
      </w:r>
      <w:proofErr w:type="spellEnd"/>
      <w:r>
        <w:t xml:space="preserve"> </w:t>
      </w:r>
      <w:proofErr w:type="spellStart"/>
      <w:r>
        <w:t>noko</w:t>
      </w:r>
      <w:proofErr w:type="spellEnd"/>
      <w:r>
        <w:t xml:space="preserve"> materielt nytt i dette. Koplinga følgjer </w:t>
      </w:r>
      <w:proofErr w:type="spellStart"/>
      <w:r>
        <w:t>allereie</w:t>
      </w:r>
      <w:proofErr w:type="spellEnd"/>
      <w:r>
        <w:t xml:space="preserve"> i dag av </w:t>
      </w:r>
      <w:proofErr w:type="spellStart"/>
      <w:r>
        <w:t>førearbeida</w:t>
      </w:r>
      <w:proofErr w:type="spellEnd"/>
      <w:r>
        <w:t xml:space="preserve"> til § 100 i Grunnlova, jf. St.meld. nr. 26 (2003–2004) pkt. 7.6.4, men bør òg </w:t>
      </w:r>
      <w:proofErr w:type="spellStart"/>
      <w:r>
        <w:t>tydeleggjerast</w:t>
      </w:r>
      <w:proofErr w:type="spellEnd"/>
      <w:r>
        <w:t xml:space="preserve"> i kulturlova. I tillegg meiner departementet at </w:t>
      </w:r>
      <w:proofErr w:type="spellStart"/>
      <w:r>
        <w:t>føremålsføresegna</w:t>
      </w:r>
      <w:proofErr w:type="spellEnd"/>
      <w:r>
        <w:t xml:space="preserve"> bør </w:t>
      </w:r>
      <w:r>
        <w:lastRenderedPageBreak/>
        <w:t>reflektere det kulturpolitiske «</w:t>
      </w:r>
      <w:proofErr w:type="spellStart"/>
      <w:r>
        <w:t>armlengdsprinsippet</w:t>
      </w:r>
      <w:proofErr w:type="spellEnd"/>
      <w:r>
        <w:t xml:space="preserve">» på overordna nivå. Dette blir drøfta i pkt. 7 </w:t>
      </w:r>
      <w:proofErr w:type="spellStart"/>
      <w:r>
        <w:t>nedanfor</w:t>
      </w:r>
      <w:proofErr w:type="spellEnd"/>
      <w:r>
        <w:t>.</w:t>
      </w:r>
    </w:p>
    <w:p w14:paraId="1941E326" w14:textId="77777777" w:rsidR="0028784C" w:rsidRDefault="0028784C" w:rsidP="00AB68CF">
      <w:r>
        <w:t xml:space="preserve">Generelt meiner departementet at </w:t>
      </w:r>
      <w:proofErr w:type="spellStart"/>
      <w:r>
        <w:t>føremålsføresegna</w:t>
      </w:r>
      <w:proofErr w:type="spellEnd"/>
      <w:r>
        <w:t xml:space="preserve"> bør </w:t>
      </w:r>
      <w:proofErr w:type="spellStart"/>
      <w:r>
        <w:t>vere</w:t>
      </w:r>
      <w:proofErr w:type="spellEnd"/>
      <w:r>
        <w:t xml:space="preserve"> overordna og </w:t>
      </w:r>
      <w:proofErr w:type="spellStart"/>
      <w:r>
        <w:t>dekkje</w:t>
      </w:r>
      <w:proofErr w:type="spellEnd"/>
      <w:r>
        <w:t xml:space="preserve"> heile verkeområdet til lova, </w:t>
      </w:r>
      <w:proofErr w:type="spellStart"/>
      <w:r>
        <w:t>utan</w:t>
      </w:r>
      <w:proofErr w:type="spellEnd"/>
      <w:r>
        <w:t xml:space="preserve"> å </w:t>
      </w:r>
      <w:proofErr w:type="spellStart"/>
      <w:r>
        <w:t>trekkje</w:t>
      </w:r>
      <w:proofErr w:type="spellEnd"/>
      <w:r>
        <w:t xml:space="preserve"> fram </w:t>
      </w:r>
      <w:proofErr w:type="spellStart"/>
      <w:r>
        <w:t>delar</w:t>
      </w:r>
      <w:proofErr w:type="spellEnd"/>
      <w:r>
        <w:t xml:space="preserve"> av sektoren som særskilt verdifull eller viktig. I dag </w:t>
      </w:r>
      <w:proofErr w:type="spellStart"/>
      <w:r>
        <w:t>skil</w:t>
      </w:r>
      <w:proofErr w:type="spellEnd"/>
      <w:r>
        <w:t xml:space="preserve"> </w:t>
      </w:r>
      <w:proofErr w:type="spellStart"/>
      <w:r>
        <w:t>føremålsføresegna</w:t>
      </w:r>
      <w:proofErr w:type="spellEnd"/>
      <w:r>
        <w:t xml:space="preserve"> heller </w:t>
      </w:r>
      <w:proofErr w:type="spellStart"/>
      <w:r>
        <w:t>ikkje</w:t>
      </w:r>
      <w:proofErr w:type="spellEnd"/>
      <w:r>
        <w:t xml:space="preserve"> mellom ulike grupper i befolkninga, men </w:t>
      </w:r>
      <w:proofErr w:type="spellStart"/>
      <w:r>
        <w:t>gjer</w:t>
      </w:r>
      <w:proofErr w:type="spellEnd"/>
      <w:r>
        <w:t xml:space="preserve"> uttrykk for </w:t>
      </w:r>
      <w:proofErr w:type="spellStart"/>
      <w:r>
        <w:t>eit</w:t>
      </w:r>
      <w:proofErr w:type="spellEnd"/>
      <w:r>
        <w:t xml:space="preserve"> mål om at «alle» skal kunne delta i </w:t>
      </w:r>
      <w:proofErr w:type="spellStart"/>
      <w:r>
        <w:t>kulturaktivitetar</w:t>
      </w:r>
      <w:proofErr w:type="spellEnd"/>
      <w:r>
        <w:t xml:space="preserve"> og oppleve kultur. </w:t>
      </w:r>
      <w:proofErr w:type="spellStart"/>
      <w:r>
        <w:t>Føremålsføresegna</w:t>
      </w:r>
      <w:proofErr w:type="spellEnd"/>
      <w:r>
        <w:t xml:space="preserve"> inkluderer dermed også til dømes barn og unge og </w:t>
      </w:r>
      <w:proofErr w:type="spellStart"/>
      <w:r>
        <w:t>personar</w:t>
      </w:r>
      <w:proofErr w:type="spellEnd"/>
      <w:r>
        <w:t xml:space="preserve"> med nedsett funksjonsevne. Departementet ser derfor </w:t>
      </w:r>
      <w:proofErr w:type="spellStart"/>
      <w:r>
        <w:t>ikkje</w:t>
      </w:r>
      <w:proofErr w:type="spellEnd"/>
      <w:r>
        <w:t xml:space="preserve"> grunn til å </w:t>
      </w:r>
      <w:proofErr w:type="spellStart"/>
      <w:r>
        <w:t>trekkje</w:t>
      </w:r>
      <w:proofErr w:type="spellEnd"/>
      <w:r>
        <w:t xml:space="preserve"> fram konkrete grupper som styresmaktene har </w:t>
      </w:r>
      <w:proofErr w:type="spellStart"/>
      <w:r>
        <w:t>eit</w:t>
      </w:r>
      <w:proofErr w:type="spellEnd"/>
      <w:r>
        <w:t xml:space="preserve"> særskilt ansvar overfor etter internasjonale </w:t>
      </w:r>
      <w:proofErr w:type="spellStart"/>
      <w:r>
        <w:t>konvensjonar</w:t>
      </w:r>
      <w:proofErr w:type="spellEnd"/>
      <w:r>
        <w:t xml:space="preserve">. Dei av </w:t>
      </w:r>
      <w:proofErr w:type="spellStart"/>
      <w:r>
        <w:t>høyringsinstansane</w:t>
      </w:r>
      <w:proofErr w:type="spellEnd"/>
      <w:r>
        <w:t xml:space="preserve"> som kommenterte spørsmålet, var </w:t>
      </w:r>
      <w:proofErr w:type="spellStart"/>
      <w:r>
        <w:t>einige</w:t>
      </w:r>
      <w:proofErr w:type="spellEnd"/>
      <w:r>
        <w:t xml:space="preserve"> i dette.</w:t>
      </w:r>
    </w:p>
    <w:p w14:paraId="0FB3D863" w14:textId="77777777" w:rsidR="0028784C" w:rsidRDefault="0028784C" w:rsidP="00AB68CF">
      <w:r>
        <w:t xml:space="preserve">Forslaget er justert </w:t>
      </w:r>
      <w:proofErr w:type="spellStart"/>
      <w:r>
        <w:t>noko</w:t>
      </w:r>
      <w:proofErr w:type="spellEnd"/>
      <w:r>
        <w:t xml:space="preserve"> </w:t>
      </w:r>
      <w:proofErr w:type="spellStart"/>
      <w:r>
        <w:t>samanlikna</w:t>
      </w:r>
      <w:proofErr w:type="spellEnd"/>
      <w:r>
        <w:t xml:space="preserve"> med </w:t>
      </w:r>
      <w:proofErr w:type="spellStart"/>
      <w:r>
        <w:t>høyringsforslaget</w:t>
      </w:r>
      <w:proofErr w:type="spellEnd"/>
      <w:r>
        <w:t xml:space="preserve"> for å tilpasse ordlyden til den offisielle nynorske versjonen av Grunnlova. Departementet har elles </w:t>
      </w:r>
      <w:proofErr w:type="spellStart"/>
      <w:r>
        <w:t>ikkje</w:t>
      </w:r>
      <w:proofErr w:type="spellEnd"/>
      <w:r>
        <w:t xml:space="preserve"> funne grunn til å </w:t>
      </w:r>
      <w:proofErr w:type="spellStart"/>
      <w:r>
        <w:t>gjere</w:t>
      </w:r>
      <w:proofErr w:type="spellEnd"/>
      <w:r>
        <w:t xml:space="preserve"> </w:t>
      </w:r>
      <w:proofErr w:type="spellStart"/>
      <w:r>
        <w:t>endringar</w:t>
      </w:r>
      <w:proofErr w:type="spellEnd"/>
      <w:r>
        <w:t xml:space="preserve"> på grunnlag av </w:t>
      </w:r>
      <w:proofErr w:type="spellStart"/>
      <w:r>
        <w:t>høyringa</w:t>
      </w:r>
      <w:proofErr w:type="spellEnd"/>
      <w:r>
        <w:t xml:space="preserve">. Forslaget </w:t>
      </w:r>
      <w:proofErr w:type="spellStart"/>
      <w:r>
        <w:t>frå</w:t>
      </w:r>
      <w:proofErr w:type="spellEnd"/>
      <w:r>
        <w:t xml:space="preserve"> Kulturrådet, Statens </w:t>
      </w:r>
      <w:proofErr w:type="spellStart"/>
      <w:r>
        <w:t>kunstnarstipend</w:t>
      </w:r>
      <w:proofErr w:type="spellEnd"/>
      <w:r>
        <w:t xml:space="preserve"> og Fond for lyd og bilde </w:t>
      </w:r>
      <w:proofErr w:type="spellStart"/>
      <w:r>
        <w:t>inneber</w:t>
      </w:r>
      <w:proofErr w:type="spellEnd"/>
      <w:r>
        <w:t xml:space="preserve"> ei relativt </w:t>
      </w:r>
      <w:proofErr w:type="spellStart"/>
      <w:r>
        <w:t>omfattande</w:t>
      </w:r>
      <w:proofErr w:type="spellEnd"/>
      <w:r>
        <w:t xml:space="preserve"> omskriving og utviding av </w:t>
      </w:r>
      <w:proofErr w:type="spellStart"/>
      <w:r>
        <w:t>føremålsføresegna</w:t>
      </w:r>
      <w:proofErr w:type="spellEnd"/>
      <w:r>
        <w:t xml:space="preserve">, med til dels nye materielle element som økonomisk, sosial og miljømessig </w:t>
      </w:r>
      <w:proofErr w:type="spellStart"/>
      <w:r>
        <w:t>berekraft</w:t>
      </w:r>
      <w:proofErr w:type="spellEnd"/>
      <w:r>
        <w:t xml:space="preserve">. Departementet meiner dette forslaget reiser </w:t>
      </w:r>
      <w:proofErr w:type="spellStart"/>
      <w:r>
        <w:t>ein</w:t>
      </w:r>
      <w:proofErr w:type="spellEnd"/>
      <w:r>
        <w:t xml:space="preserve"> større diskusjon som eventuelt må </w:t>
      </w:r>
      <w:proofErr w:type="spellStart"/>
      <w:r>
        <w:t>følgjast</w:t>
      </w:r>
      <w:proofErr w:type="spellEnd"/>
      <w:r>
        <w:t xml:space="preserve"> opp i </w:t>
      </w:r>
      <w:proofErr w:type="spellStart"/>
      <w:r>
        <w:t>ein</w:t>
      </w:r>
      <w:proofErr w:type="spellEnd"/>
      <w:r>
        <w:t xml:space="preserve"> </w:t>
      </w:r>
      <w:proofErr w:type="spellStart"/>
      <w:r>
        <w:t>annan</w:t>
      </w:r>
      <w:proofErr w:type="spellEnd"/>
      <w:r>
        <w:t xml:space="preserve"> </w:t>
      </w:r>
      <w:proofErr w:type="spellStart"/>
      <w:r>
        <w:t>samanheng</w:t>
      </w:r>
      <w:proofErr w:type="spellEnd"/>
      <w:r>
        <w:t>.</w:t>
      </w:r>
    </w:p>
    <w:p w14:paraId="01810E8F" w14:textId="77777777" w:rsidR="0028784C" w:rsidRDefault="0028784C" w:rsidP="00AB68CF">
      <w:pPr>
        <w:pStyle w:val="Overskrift1"/>
      </w:pPr>
      <w:proofErr w:type="spellStart"/>
      <w:r>
        <w:t>Armlengds</w:t>
      </w:r>
      <w:proofErr w:type="spellEnd"/>
      <w:r>
        <w:t xml:space="preserve"> avstand</w:t>
      </w:r>
    </w:p>
    <w:p w14:paraId="4F182717" w14:textId="77777777" w:rsidR="0028784C" w:rsidRDefault="0028784C" w:rsidP="00AB68CF">
      <w:pPr>
        <w:pStyle w:val="Overskrift2"/>
      </w:pPr>
      <w:r>
        <w:t>Bakgrunn</w:t>
      </w:r>
    </w:p>
    <w:p w14:paraId="6CA07E76" w14:textId="77777777" w:rsidR="0028784C" w:rsidRDefault="0028784C" w:rsidP="00AB68CF">
      <w:r>
        <w:t xml:space="preserve">I Meld. St. 8 (2018–2019) </w:t>
      </w:r>
      <w:r w:rsidRPr="0028784C">
        <w:rPr>
          <w:rStyle w:val="kursiv"/>
        </w:rPr>
        <w:t>Kulturens kraft – kulturpolitikk for framtida</w:t>
      </w:r>
      <w:r>
        <w:t xml:space="preserve"> varsla departementet at det som </w:t>
      </w:r>
      <w:proofErr w:type="spellStart"/>
      <w:r>
        <w:t>eit</w:t>
      </w:r>
      <w:proofErr w:type="spellEnd"/>
      <w:r>
        <w:t xml:space="preserve"> ledd i revisjonen av kulturlova ville vurdere lovfesting av det </w:t>
      </w:r>
      <w:proofErr w:type="spellStart"/>
      <w:r>
        <w:t>såkalla</w:t>
      </w:r>
      <w:proofErr w:type="spellEnd"/>
      <w:r>
        <w:t xml:space="preserve"> «</w:t>
      </w:r>
      <w:proofErr w:type="spellStart"/>
      <w:r>
        <w:t>armlengdsprinsippet</w:t>
      </w:r>
      <w:proofErr w:type="spellEnd"/>
      <w:r>
        <w:t>»:</w:t>
      </w:r>
    </w:p>
    <w:p w14:paraId="642069C1" w14:textId="77777777" w:rsidR="0028784C" w:rsidRDefault="0028784C" w:rsidP="00AB68CF">
      <w:pPr>
        <w:pStyle w:val="blokksit"/>
      </w:pPr>
      <w:r>
        <w:t xml:space="preserve">Departementet vil òg vurdere ei ny føresegn om </w:t>
      </w:r>
      <w:proofErr w:type="spellStart"/>
      <w:r>
        <w:t>armlengdsprinsippet</w:t>
      </w:r>
      <w:proofErr w:type="spellEnd"/>
      <w:r>
        <w:t xml:space="preserve"> i kulturlova. Det er </w:t>
      </w:r>
      <w:proofErr w:type="spellStart"/>
      <w:r>
        <w:t>alminneleg</w:t>
      </w:r>
      <w:proofErr w:type="spellEnd"/>
      <w:r>
        <w:t xml:space="preserve"> politisk semje om å </w:t>
      </w:r>
      <w:proofErr w:type="spellStart"/>
      <w:r>
        <w:t>leggje</w:t>
      </w:r>
      <w:proofErr w:type="spellEnd"/>
      <w:r>
        <w:t xml:space="preserve"> prinsippet om </w:t>
      </w:r>
      <w:proofErr w:type="spellStart"/>
      <w:r>
        <w:t>armlengds</w:t>
      </w:r>
      <w:proofErr w:type="spellEnd"/>
      <w:r>
        <w:t xml:space="preserve"> avstand til grunn på kulturområdet på både </w:t>
      </w:r>
      <w:proofErr w:type="spellStart"/>
      <w:r>
        <w:t>statleg</w:t>
      </w:r>
      <w:proofErr w:type="spellEnd"/>
      <w:r>
        <w:t xml:space="preserve">, fylkeskommunalt og kommunalt nivå. Likevel er det </w:t>
      </w:r>
      <w:proofErr w:type="spellStart"/>
      <w:r>
        <w:t>fleire</w:t>
      </w:r>
      <w:proofErr w:type="spellEnd"/>
      <w:r>
        <w:t xml:space="preserve"> </w:t>
      </w:r>
      <w:proofErr w:type="spellStart"/>
      <w:r>
        <w:t>aktørar</w:t>
      </w:r>
      <w:proofErr w:type="spellEnd"/>
      <w:r>
        <w:t xml:space="preserve"> som i </w:t>
      </w:r>
      <w:proofErr w:type="spellStart"/>
      <w:r>
        <w:t>høyringssvar</w:t>
      </w:r>
      <w:proofErr w:type="spellEnd"/>
      <w:r>
        <w:t xml:space="preserve"> og </w:t>
      </w:r>
      <w:proofErr w:type="spellStart"/>
      <w:r>
        <w:t>innspel</w:t>
      </w:r>
      <w:proofErr w:type="spellEnd"/>
      <w:r>
        <w:t xml:space="preserve"> har uttrykt uro for oppfølginga av dette prinsippet ved overføring av </w:t>
      </w:r>
      <w:proofErr w:type="spellStart"/>
      <w:r>
        <w:t>oppgåver</w:t>
      </w:r>
      <w:proofErr w:type="spellEnd"/>
      <w:r>
        <w:t xml:space="preserve"> </w:t>
      </w:r>
      <w:proofErr w:type="spellStart"/>
      <w:r>
        <w:t>frå</w:t>
      </w:r>
      <w:proofErr w:type="spellEnd"/>
      <w:r>
        <w:t xml:space="preserve"> staten til </w:t>
      </w:r>
      <w:proofErr w:type="spellStart"/>
      <w:r>
        <w:t>fylkeskommunane</w:t>
      </w:r>
      <w:proofErr w:type="spellEnd"/>
      <w:r>
        <w:t xml:space="preserve">. Ei lovfesting kan </w:t>
      </w:r>
      <w:proofErr w:type="spellStart"/>
      <w:r>
        <w:t>medverke</w:t>
      </w:r>
      <w:proofErr w:type="spellEnd"/>
      <w:r>
        <w:t xml:space="preserve"> til å stadfeste at </w:t>
      </w:r>
      <w:proofErr w:type="spellStart"/>
      <w:r>
        <w:t>armlengdsprinsippet</w:t>
      </w:r>
      <w:proofErr w:type="spellEnd"/>
      <w:r>
        <w:t xml:space="preserve"> blir lagt til grunn av </w:t>
      </w:r>
      <w:proofErr w:type="spellStart"/>
      <w:r>
        <w:t>offentlege</w:t>
      </w:r>
      <w:proofErr w:type="spellEnd"/>
      <w:r>
        <w:t xml:space="preserve"> styresmakter. På den andre sida kan ei for streng regulering av </w:t>
      </w:r>
      <w:proofErr w:type="spellStart"/>
      <w:r>
        <w:t>armlengdsprinsippet</w:t>
      </w:r>
      <w:proofErr w:type="spellEnd"/>
      <w:r>
        <w:t xml:space="preserve"> gi </w:t>
      </w:r>
      <w:proofErr w:type="spellStart"/>
      <w:r>
        <w:t>nokre</w:t>
      </w:r>
      <w:proofErr w:type="spellEnd"/>
      <w:r>
        <w:t xml:space="preserve"> </w:t>
      </w:r>
      <w:proofErr w:type="spellStart"/>
      <w:r>
        <w:t>avgrensingar</w:t>
      </w:r>
      <w:proofErr w:type="spellEnd"/>
      <w:r>
        <w:t xml:space="preserve"> som kan </w:t>
      </w:r>
      <w:proofErr w:type="spellStart"/>
      <w:r>
        <w:t>vere</w:t>
      </w:r>
      <w:proofErr w:type="spellEnd"/>
      <w:r>
        <w:t xml:space="preserve"> uheldige for sektoren. Dette er omsyn som må </w:t>
      </w:r>
      <w:proofErr w:type="spellStart"/>
      <w:r>
        <w:t>vegast</w:t>
      </w:r>
      <w:proofErr w:type="spellEnd"/>
      <w:r>
        <w:t xml:space="preserve"> opp mot </w:t>
      </w:r>
      <w:proofErr w:type="spellStart"/>
      <w:r>
        <w:t>kvarandre</w:t>
      </w:r>
      <w:proofErr w:type="spellEnd"/>
      <w:r>
        <w:t>.</w:t>
      </w:r>
    </w:p>
    <w:p w14:paraId="4A85F8BD" w14:textId="77777777" w:rsidR="0028784C" w:rsidRDefault="0028784C" w:rsidP="00AB68CF">
      <w:r>
        <w:t xml:space="preserve">I </w:t>
      </w:r>
      <w:proofErr w:type="spellStart"/>
      <w:r>
        <w:t>Innst</w:t>
      </w:r>
      <w:proofErr w:type="spellEnd"/>
      <w:r>
        <w:t>. 258 S (2018–2019) var det brei semje om verdien av «</w:t>
      </w:r>
      <w:proofErr w:type="spellStart"/>
      <w:r>
        <w:t>armlengdsprinsippet</w:t>
      </w:r>
      <w:proofErr w:type="spellEnd"/>
      <w:r>
        <w:t xml:space="preserve">», og </w:t>
      </w:r>
      <w:proofErr w:type="spellStart"/>
      <w:r>
        <w:t>fleirtalet</w:t>
      </w:r>
      <w:proofErr w:type="spellEnd"/>
      <w:r>
        <w:t xml:space="preserve"> uttrykte at det var «tilfreds med at regjeringen vil vurdere en ny bestemmelse om armlengdeprinsippet i kulturen».</w:t>
      </w:r>
    </w:p>
    <w:p w14:paraId="10A44C85" w14:textId="77777777" w:rsidR="0028784C" w:rsidRDefault="0028784C" w:rsidP="00AB68CF">
      <w:r>
        <w:t xml:space="preserve">Ytringsfridomskommisjonen i NOU 2022: 9 gjekk òg inn for å lovfeste prinsippet om </w:t>
      </w:r>
      <w:proofErr w:type="spellStart"/>
      <w:r>
        <w:t>armlengds</w:t>
      </w:r>
      <w:proofErr w:type="spellEnd"/>
      <w:r>
        <w:t xml:space="preserve"> avstand. Kommisjonen gir </w:t>
      </w:r>
      <w:proofErr w:type="spellStart"/>
      <w:r>
        <w:t>følgjande</w:t>
      </w:r>
      <w:proofErr w:type="spellEnd"/>
      <w:r>
        <w:t xml:space="preserve"> </w:t>
      </w:r>
      <w:proofErr w:type="spellStart"/>
      <w:r>
        <w:t>grunnar</w:t>
      </w:r>
      <w:proofErr w:type="spellEnd"/>
      <w:r>
        <w:t xml:space="preserve"> for forslaget:</w:t>
      </w:r>
    </w:p>
    <w:p w14:paraId="0A184656" w14:textId="77777777" w:rsidR="0028784C" w:rsidRDefault="0028784C" w:rsidP="00AB68CF">
      <w:pPr>
        <w:pStyle w:val="blokksit"/>
      </w:pPr>
      <w:r>
        <w:t>Det er viktig at de kunstneriske institusjonene har en formell beskyttelse mot omskiftelige rammebetingelser og politiske vinder. Erfaringene fra land som Polen og Ungarn de siste årene har demonstrert hvor utsatt den kunstneriske friheten kan være når det skjer politiske endringer mot mer autoritære styreformer.</w:t>
      </w:r>
    </w:p>
    <w:p w14:paraId="604F17AC" w14:textId="77777777" w:rsidR="0028784C" w:rsidRDefault="0028784C" w:rsidP="00AB68CF">
      <w:pPr>
        <w:pStyle w:val="blokksit"/>
      </w:pPr>
      <w:r>
        <w:lastRenderedPageBreak/>
        <w:t>Prinsippet om armlengdes avstand skal ivareta denne friheten. Dette er kalt kulturlivets grunnlov, men er ikke lovfestet. Kommisjonen mener en slik lovfesting bør gjøres og at det er naturlig at kulturlova gir uttrykk for at prinsippet skal gjelde generelt for kulturforvaltningen. En lovfesting vil styrke den formelle uavhengigheten til kunst- og kulturinstitusjonene og slik være en formell styrking av ytringsfriheten i kunsten. En lovfesting kan også bidra til å presisere hva som ligger i prinsippet og hvordan det skal anvendes dersom det oppstår uklarheter om mulig politisk styring av den frie kunsten. En slik formell sikring kan med fordel gjøres når det er rolige tider, ikke når kunstens frihet eventuelt skulle komme under reelt press fra myndighetene.</w:t>
      </w:r>
    </w:p>
    <w:p w14:paraId="554C17CC" w14:textId="77777777" w:rsidR="0028784C" w:rsidRDefault="0028784C" w:rsidP="00AB68CF">
      <w:pPr>
        <w:pStyle w:val="blokksit"/>
      </w:pPr>
      <w:r>
        <w:t xml:space="preserve">Den forrige regjeringen varslet i 2018 at en slik lovfesting skulle gjøres i forbindelse med en revisjon av kulturlova. Fire år senere er det ennå ikke sendt ut et lovforslag på høring. Kommisjonen oppfordrer til at dette gjøres og viser </w:t>
      </w:r>
      <w:proofErr w:type="gramStart"/>
      <w:r>
        <w:t>for øvrig</w:t>
      </w:r>
      <w:proofErr w:type="gramEnd"/>
      <w:r>
        <w:t xml:space="preserve"> til innspillet fra </w:t>
      </w:r>
      <w:proofErr w:type="spellStart"/>
      <w:r>
        <w:t>NTOs</w:t>
      </w:r>
      <w:proofErr w:type="spellEnd"/>
      <w:r>
        <w:t xml:space="preserve"> juridiske ekspertgruppe for forslag til hvordan en lovfesting kan utformes.</w:t>
      </w:r>
    </w:p>
    <w:p w14:paraId="6339BFAE" w14:textId="77777777" w:rsidR="0028784C" w:rsidRDefault="0028784C" w:rsidP="00AB68CF">
      <w:r>
        <w:t xml:space="preserve">27 av </w:t>
      </w:r>
      <w:proofErr w:type="spellStart"/>
      <w:r>
        <w:t>dei</w:t>
      </w:r>
      <w:proofErr w:type="spellEnd"/>
      <w:r>
        <w:t xml:space="preserve"> 29 </w:t>
      </w:r>
      <w:proofErr w:type="spellStart"/>
      <w:r>
        <w:t>høyringsinstansane</w:t>
      </w:r>
      <w:proofErr w:type="spellEnd"/>
      <w:r>
        <w:t xml:space="preserve"> som kommenterte forslaget til Ytringsfridomskommisjonen, støtta det. Berre </w:t>
      </w:r>
      <w:r w:rsidRPr="0028784C">
        <w:rPr>
          <w:rStyle w:val="kursiv"/>
        </w:rPr>
        <w:t>KS</w:t>
      </w:r>
      <w:r>
        <w:t xml:space="preserve"> gjekk </w:t>
      </w:r>
      <w:proofErr w:type="spellStart"/>
      <w:r>
        <w:t>tydeleg</w:t>
      </w:r>
      <w:proofErr w:type="spellEnd"/>
      <w:r>
        <w:t xml:space="preserve"> imot Ytringsfridomskommisjonen sitt forslag.</w:t>
      </w:r>
    </w:p>
    <w:p w14:paraId="397B567F" w14:textId="77777777" w:rsidR="0028784C" w:rsidRDefault="0028784C" w:rsidP="00AB68CF">
      <w:pPr>
        <w:pStyle w:val="Overskrift2"/>
      </w:pPr>
      <w:proofErr w:type="spellStart"/>
      <w:r>
        <w:t>Gjeldande</w:t>
      </w:r>
      <w:proofErr w:type="spellEnd"/>
      <w:r>
        <w:t xml:space="preserve"> rett</w:t>
      </w:r>
    </w:p>
    <w:p w14:paraId="4BB20946" w14:textId="77777777" w:rsidR="0028784C" w:rsidRDefault="0028784C" w:rsidP="00AB68CF">
      <w:r>
        <w:t xml:space="preserve">Prinsippet om </w:t>
      </w:r>
      <w:proofErr w:type="spellStart"/>
      <w:r>
        <w:t>armlengds</w:t>
      </w:r>
      <w:proofErr w:type="spellEnd"/>
      <w:r>
        <w:t xml:space="preserve"> avstand er </w:t>
      </w:r>
      <w:proofErr w:type="spellStart"/>
      <w:r>
        <w:t>ikkje</w:t>
      </w:r>
      <w:proofErr w:type="spellEnd"/>
      <w:r>
        <w:t xml:space="preserve"> lovfesta på generelt grunnlag i dag.</w:t>
      </w:r>
    </w:p>
    <w:p w14:paraId="081A92AE" w14:textId="77777777" w:rsidR="0028784C" w:rsidRDefault="0028784C" w:rsidP="00AB68CF">
      <w:r>
        <w:t xml:space="preserve">Prinsippet går likevel indirekte fram av kulturlova, ved at det er </w:t>
      </w:r>
      <w:proofErr w:type="spellStart"/>
      <w:r>
        <w:t>eit</w:t>
      </w:r>
      <w:proofErr w:type="spellEnd"/>
      <w:r>
        <w:t xml:space="preserve"> sentralt premiss for føresegna om styresmaktene sitt ansvar på kulturfeltet. Styresmaktene sitt ansvar er </w:t>
      </w:r>
      <w:proofErr w:type="spellStart"/>
      <w:r>
        <w:t>ifølgje</w:t>
      </w:r>
      <w:proofErr w:type="spellEnd"/>
      <w:r>
        <w:t xml:space="preserve"> lova å «</w:t>
      </w:r>
      <w:proofErr w:type="spellStart"/>
      <w:r>
        <w:t>fremja</w:t>
      </w:r>
      <w:proofErr w:type="spellEnd"/>
      <w:r>
        <w:t xml:space="preserve"> og </w:t>
      </w:r>
      <w:proofErr w:type="spellStart"/>
      <w:r>
        <w:t>leggja</w:t>
      </w:r>
      <w:proofErr w:type="spellEnd"/>
      <w:r>
        <w:t xml:space="preserve"> til rette for» </w:t>
      </w:r>
      <w:proofErr w:type="spellStart"/>
      <w:r>
        <w:t>kulturverksemd</w:t>
      </w:r>
      <w:proofErr w:type="spellEnd"/>
      <w:r>
        <w:t xml:space="preserve">. </w:t>
      </w:r>
      <w:proofErr w:type="spellStart"/>
      <w:r>
        <w:t>Ifølgje</w:t>
      </w:r>
      <w:proofErr w:type="spellEnd"/>
      <w:r>
        <w:t xml:space="preserve"> </w:t>
      </w:r>
      <w:proofErr w:type="spellStart"/>
      <w:r>
        <w:t>førearbeida</w:t>
      </w:r>
      <w:proofErr w:type="spellEnd"/>
      <w:r>
        <w:t xml:space="preserve"> </w:t>
      </w:r>
      <w:proofErr w:type="spellStart"/>
      <w:r>
        <w:t>inneber</w:t>
      </w:r>
      <w:proofErr w:type="spellEnd"/>
      <w:r>
        <w:t xml:space="preserve"> dette å sikre gode rammevilkår for </w:t>
      </w:r>
      <w:proofErr w:type="spellStart"/>
      <w:r>
        <w:t>kulturverksemd</w:t>
      </w:r>
      <w:proofErr w:type="spellEnd"/>
      <w:r>
        <w:t xml:space="preserve"> «med utgangspunkt i prinsippet om armlengdeavstand mellom styresmaktene og kulturlivet», jf. Ot.prp. nr. 50 (2006–2007) s. 22:</w:t>
      </w:r>
    </w:p>
    <w:p w14:paraId="7E79E54A" w14:textId="77777777" w:rsidR="0028784C" w:rsidRDefault="0028784C" w:rsidP="00AB68CF">
      <w:pPr>
        <w:pStyle w:val="blokksit"/>
      </w:pPr>
      <w:r>
        <w:t xml:space="preserve">Dette prinsippet skal sikra at kulturlivet er uavhengig av politiske styresmakter når det gjeld </w:t>
      </w:r>
      <w:proofErr w:type="spellStart"/>
      <w:r>
        <w:t>kulturfagleg</w:t>
      </w:r>
      <w:proofErr w:type="spellEnd"/>
      <w:r>
        <w:t xml:space="preserve"> </w:t>
      </w:r>
      <w:proofErr w:type="spellStart"/>
      <w:r>
        <w:t>innhald</w:t>
      </w:r>
      <w:proofErr w:type="spellEnd"/>
      <w:r>
        <w:t xml:space="preserve">. Prinsippet </w:t>
      </w:r>
      <w:proofErr w:type="spellStart"/>
      <w:r>
        <w:t>rokkar</w:t>
      </w:r>
      <w:proofErr w:type="spellEnd"/>
      <w:r>
        <w:t xml:space="preserve"> likevel </w:t>
      </w:r>
      <w:proofErr w:type="spellStart"/>
      <w:r>
        <w:t>ikkje</w:t>
      </w:r>
      <w:proofErr w:type="spellEnd"/>
      <w:r>
        <w:t xml:space="preserve"> ved det ansvaret </w:t>
      </w:r>
      <w:proofErr w:type="spellStart"/>
      <w:r>
        <w:t>offentlege</w:t>
      </w:r>
      <w:proofErr w:type="spellEnd"/>
      <w:r>
        <w:t xml:space="preserve"> styresmakter har for </w:t>
      </w:r>
      <w:proofErr w:type="gramStart"/>
      <w:r>
        <w:t>å skaffa</w:t>
      </w:r>
      <w:proofErr w:type="gramEnd"/>
      <w:r>
        <w:t xml:space="preserve"> kultursektoren </w:t>
      </w:r>
      <w:proofErr w:type="spellStart"/>
      <w:r>
        <w:t>føremålstenlege</w:t>
      </w:r>
      <w:proofErr w:type="spellEnd"/>
      <w:r>
        <w:t xml:space="preserve"> rammevilkår.</w:t>
      </w:r>
    </w:p>
    <w:p w14:paraId="255E3E0C" w14:textId="77777777" w:rsidR="0028784C" w:rsidRDefault="0028784C" w:rsidP="00AB68CF">
      <w:r>
        <w:t xml:space="preserve">Prinsippet er elles reflektert i lov 7. juni 2013 nr. 31 om Kulturrådet (kulturrådslova), som slår fast Kulturrådet sin status som </w:t>
      </w:r>
      <w:proofErr w:type="spellStart"/>
      <w:r>
        <w:t>eit</w:t>
      </w:r>
      <w:proofErr w:type="spellEnd"/>
      <w:r>
        <w:t xml:space="preserve"> «</w:t>
      </w:r>
      <w:proofErr w:type="spellStart"/>
      <w:r>
        <w:t>armlengdsorgan</w:t>
      </w:r>
      <w:proofErr w:type="spellEnd"/>
      <w:r>
        <w:t xml:space="preserve">» ved å </w:t>
      </w:r>
      <w:proofErr w:type="spellStart"/>
      <w:r>
        <w:t>avskjere</w:t>
      </w:r>
      <w:proofErr w:type="spellEnd"/>
      <w:r>
        <w:t xml:space="preserve"> departementet si instruksjonsmakt i enkeltsaker, og høvet til å overprøve (etter klage eller eige initiativ) Kulturrådet sitt «kunst- og kulturfaglige» skjønn.</w:t>
      </w:r>
    </w:p>
    <w:p w14:paraId="2B7F1712" w14:textId="77777777" w:rsidR="0028784C" w:rsidRDefault="0028784C" w:rsidP="00AB68CF">
      <w:r>
        <w:t>I kulturrådslova § 5 blir det slått fast at «[r]</w:t>
      </w:r>
      <w:proofErr w:type="spellStart"/>
      <w:r>
        <w:t>ådet</w:t>
      </w:r>
      <w:proofErr w:type="spellEnd"/>
      <w:r>
        <w:t xml:space="preserve"> er faglig uavhengig i sitt arbeid», og at det </w:t>
      </w:r>
      <w:proofErr w:type="spellStart"/>
      <w:r>
        <w:t>ikkje</w:t>
      </w:r>
      <w:proofErr w:type="spellEnd"/>
      <w:r>
        <w:t xml:space="preserve"> «kan […] instrueres når det gjelder enkeltvedtak om fordeling av tilskudd». Føresegna </w:t>
      </w:r>
      <w:proofErr w:type="spellStart"/>
      <w:r>
        <w:t>inneber</w:t>
      </w:r>
      <w:proofErr w:type="spellEnd"/>
      <w:r>
        <w:t xml:space="preserve"> at det er rådet som skal utøve det kunst- og kulturfaglege skjønnet ved fordeling av </w:t>
      </w:r>
      <w:proofErr w:type="spellStart"/>
      <w:r>
        <w:t>tilskot</w:t>
      </w:r>
      <w:proofErr w:type="spellEnd"/>
      <w:r>
        <w:t xml:space="preserve"> i enkeltsaker. Dette </w:t>
      </w:r>
      <w:proofErr w:type="spellStart"/>
      <w:r>
        <w:t>gjeld</w:t>
      </w:r>
      <w:proofErr w:type="spellEnd"/>
      <w:r>
        <w:t xml:space="preserve"> alle </w:t>
      </w:r>
      <w:proofErr w:type="spellStart"/>
      <w:r>
        <w:t>tilskotssaker</w:t>
      </w:r>
      <w:proofErr w:type="spellEnd"/>
      <w:r>
        <w:t xml:space="preserve"> som rådet er gitt kompetanse til å </w:t>
      </w:r>
      <w:proofErr w:type="spellStart"/>
      <w:r>
        <w:t>avgjere</w:t>
      </w:r>
      <w:proofErr w:type="spellEnd"/>
      <w:r>
        <w:t xml:space="preserve"> etter eige skjønn (p.t. i praksis forvaltninga av Norsk kulturfond). Lova er likevel </w:t>
      </w:r>
      <w:proofErr w:type="spellStart"/>
      <w:r>
        <w:t>ikkje</w:t>
      </w:r>
      <w:proofErr w:type="spellEnd"/>
      <w:r>
        <w:t xml:space="preserve"> til hinder for generelle </w:t>
      </w:r>
      <w:proofErr w:type="spellStart"/>
      <w:r>
        <w:t>instruksar</w:t>
      </w:r>
      <w:proofErr w:type="spellEnd"/>
      <w:r>
        <w:t xml:space="preserve"> om </w:t>
      </w:r>
      <w:proofErr w:type="spellStart"/>
      <w:r>
        <w:t>lovforståing</w:t>
      </w:r>
      <w:proofErr w:type="spellEnd"/>
      <w:r>
        <w:t xml:space="preserve"> og rettsbruk, saksbehandling og skjønnsutøving.</w:t>
      </w:r>
    </w:p>
    <w:p w14:paraId="45A4D6AB" w14:textId="77777777" w:rsidR="0028784C" w:rsidRDefault="0028784C" w:rsidP="00AB68CF">
      <w:r>
        <w:t xml:space="preserve">Kulturrådslova § 6 </w:t>
      </w:r>
      <w:proofErr w:type="spellStart"/>
      <w:r>
        <w:t>avskjer</w:t>
      </w:r>
      <w:proofErr w:type="spellEnd"/>
      <w:r>
        <w:t xml:space="preserve"> høvet til å klage til departementet over det kunst- og kulturfaglege skjønnet som ligg til grunn for vedtak fatta av rådet. Feil ved saksbehandlinga og rettsbruken og feil faktagrunnlag kan bli overprøvd. På same vis </w:t>
      </w:r>
      <w:proofErr w:type="spellStart"/>
      <w:r>
        <w:t>avskjer</w:t>
      </w:r>
      <w:proofErr w:type="spellEnd"/>
      <w:r>
        <w:t xml:space="preserve"> kulturrådslova § 7 departementet sitt høve til å </w:t>
      </w:r>
      <w:proofErr w:type="spellStart"/>
      <w:r>
        <w:t>gjere</w:t>
      </w:r>
      <w:proofErr w:type="spellEnd"/>
      <w:r>
        <w:t xml:space="preserve"> om vedtak etter eige tiltak, jf. forvaltningslova § 35.</w:t>
      </w:r>
    </w:p>
    <w:p w14:paraId="5FCC42C0" w14:textId="77777777" w:rsidR="0028784C" w:rsidRDefault="0028784C" w:rsidP="00AB68CF">
      <w:proofErr w:type="spellStart"/>
      <w:r>
        <w:t>Førearbeida</w:t>
      </w:r>
      <w:proofErr w:type="spellEnd"/>
      <w:r>
        <w:t xml:space="preserve"> i </w:t>
      </w:r>
      <w:proofErr w:type="spellStart"/>
      <w:r>
        <w:t>Prop</w:t>
      </w:r>
      <w:proofErr w:type="spellEnd"/>
      <w:r>
        <w:t>. 67 L (2012–2013) understreker elles at «[d]</w:t>
      </w:r>
      <w:proofErr w:type="gramStart"/>
      <w:r>
        <w:t>en nødvendige politiske styringen</w:t>
      </w:r>
      <w:proofErr w:type="gramEnd"/>
      <w:r>
        <w:t xml:space="preserve"> er ivaretatt gjennom lovgivningsmyndighet, bevilgningsmyndighet og instruksjonsmyndighet på overordnet nivå».</w:t>
      </w:r>
    </w:p>
    <w:p w14:paraId="3A29976B" w14:textId="77777777" w:rsidR="0028784C" w:rsidRDefault="0028784C" w:rsidP="00AB68CF">
      <w:r>
        <w:lastRenderedPageBreak/>
        <w:t>I perioden 2019–2023 var «</w:t>
      </w:r>
      <w:proofErr w:type="spellStart"/>
      <w:r>
        <w:t>armlengdsprinsippet</w:t>
      </w:r>
      <w:proofErr w:type="spellEnd"/>
      <w:r>
        <w:t xml:space="preserve">» òg reflektert i nasjonale </w:t>
      </w:r>
      <w:proofErr w:type="spellStart"/>
      <w:r>
        <w:t>forventningar</w:t>
      </w:r>
      <w:proofErr w:type="spellEnd"/>
      <w:r>
        <w:t xml:space="preserve"> til regional og kommunal planlegging, der det mellom anna blei vist til at det «er viktig at kulturlivet blir utvikla sjølvstendig, og at </w:t>
      </w:r>
      <w:proofErr w:type="spellStart"/>
      <w:r>
        <w:t>offentlege</w:t>
      </w:r>
      <w:proofErr w:type="spellEnd"/>
      <w:r>
        <w:t xml:space="preserve"> styresmakter </w:t>
      </w:r>
      <w:proofErr w:type="spellStart"/>
      <w:r>
        <w:t>ikkje</w:t>
      </w:r>
      <w:proofErr w:type="spellEnd"/>
      <w:r>
        <w:t xml:space="preserve"> </w:t>
      </w:r>
      <w:proofErr w:type="spellStart"/>
      <w:r>
        <w:t>grip</w:t>
      </w:r>
      <w:proofErr w:type="spellEnd"/>
      <w:r>
        <w:t xml:space="preserve"> inn i </w:t>
      </w:r>
      <w:proofErr w:type="spellStart"/>
      <w:r>
        <w:t>kunstnariske</w:t>
      </w:r>
      <w:proofErr w:type="spellEnd"/>
      <w:r>
        <w:t xml:space="preserve"> val». Det </w:t>
      </w:r>
      <w:proofErr w:type="spellStart"/>
      <w:r>
        <w:t>finst</w:t>
      </w:r>
      <w:proofErr w:type="spellEnd"/>
      <w:r>
        <w:t xml:space="preserve"> </w:t>
      </w:r>
      <w:proofErr w:type="spellStart"/>
      <w:r>
        <w:t>ikkje</w:t>
      </w:r>
      <w:proofErr w:type="spellEnd"/>
      <w:r>
        <w:t xml:space="preserve"> </w:t>
      </w:r>
      <w:proofErr w:type="spellStart"/>
      <w:r>
        <w:t>noko</w:t>
      </w:r>
      <w:proofErr w:type="spellEnd"/>
      <w:r>
        <w:t xml:space="preserve"> </w:t>
      </w:r>
      <w:proofErr w:type="spellStart"/>
      <w:r>
        <w:t>tilsvarande</w:t>
      </w:r>
      <w:proofErr w:type="spellEnd"/>
      <w:r>
        <w:t xml:space="preserve"> omtale i </w:t>
      </w:r>
      <w:proofErr w:type="spellStart"/>
      <w:r>
        <w:t>dei</w:t>
      </w:r>
      <w:proofErr w:type="spellEnd"/>
      <w:r>
        <w:t xml:space="preserve"> nye nasjonale </w:t>
      </w:r>
      <w:proofErr w:type="spellStart"/>
      <w:r>
        <w:t>forventingane</w:t>
      </w:r>
      <w:proofErr w:type="spellEnd"/>
      <w:r>
        <w:t xml:space="preserve"> for perioden 2023–2027.</w:t>
      </w:r>
    </w:p>
    <w:p w14:paraId="68A2AB47" w14:textId="77777777" w:rsidR="0028784C" w:rsidRDefault="0028784C" w:rsidP="00AB68CF">
      <w:pPr>
        <w:pStyle w:val="Overskrift2"/>
      </w:pPr>
      <w:r>
        <w:t xml:space="preserve">Forslaga i </w:t>
      </w:r>
      <w:proofErr w:type="spellStart"/>
      <w:r>
        <w:t>høyringsnotatet</w:t>
      </w:r>
      <w:proofErr w:type="spellEnd"/>
    </w:p>
    <w:p w14:paraId="4391A09A" w14:textId="77777777" w:rsidR="0028784C" w:rsidRDefault="0028784C" w:rsidP="00AB68CF">
      <w:r>
        <w:t xml:space="preserve">I </w:t>
      </w:r>
      <w:proofErr w:type="spellStart"/>
      <w:r>
        <w:t>høyringsnotatet</w:t>
      </w:r>
      <w:proofErr w:type="spellEnd"/>
      <w:r>
        <w:t xml:space="preserve"> foreslo Kultur- og likestillingsdepartementet ei todelt lovfesting av prinsippet om </w:t>
      </w:r>
      <w:proofErr w:type="spellStart"/>
      <w:r>
        <w:t>armlengds</w:t>
      </w:r>
      <w:proofErr w:type="spellEnd"/>
      <w:r>
        <w:t xml:space="preserve"> avstand:</w:t>
      </w:r>
    </w:p>
    <w:p w14:paraId="44CB1DAB" w14:textId="77777777" w:rsidR="0028784C" w:rsidRDefault="0028784C" w:rsidP="00AB68CF">
      <w:pPr>
        <w:pStyle w:val="friliste"/>
      </w:pPr>
      <w:r>
        <w:t>1.</w:t>
      </w:r>
      <w:r>
        <w:tab/>
        <w:t xml:space="preserve">Forslaget innebar for det første ei føresegn i </w:t>
      </w:r>
      <w:proofErr w:type="spellStart"/>
      <w:r>
        <w:t>føremålsparagrafen</w:t>
      </w:r>
      <w:proofErr w:type="spellEnd"/>
      <w:r>
        <w:t xml:space="preserve"> som var meint som ei rettesnor for </w:t>
      </w:r>
      <w:proofErr w:type="spellStart"/>
      <w:r>
        <w:t>myndigheitsutøving</w:t>
      </w:r>
      <w:proofErr w:type="spellEnd"/>
      <w:r>
        <w:t xml:space="preserve"> på heile kulturfeltet, men som i seg </w:t>
      </w:r>
      <w:proofErr w:type="spellStart"/>
      <w:r>
        <w:t>sjølv</w:t>
      </w:r>
      <w:proofErr w:type="spellEnd"/>
      <w:r>
        <w:t xml:space="preserve"> </w:t>
      </w:r>
      <w:proofErr w:type="spellStart"/>
      <w:r>
        <w:t>ikkje</w:t>
      </w:r>
      <w:proofErr w:type="spellEnd"/>
      <w:r>
        <w:t xml:space="preserve"> vil gi direkte </w:t>
      </w:r>
      <w:proofErr w:type="spellStart"/>
      <w:r>
        <w:t>rettslege</w:t>
      </w:r>
      <w:proofErr w:type="spellEnd"/>
      <w:r>
        <w:t xml:space="preserve"> plikter eller </w:t>
      </w:r>
      <w:proofErr w:type="spellStart"/>
      <w:r>
        <w:t>rettar</w:t>
      </w:r>
      <w:proofErr w:type="spellEnd"/>
      <w:r>
        <w:t>.</w:t>
      </w:r>
    </w:p>
    <w:p w14:paraId="3F3E0E46" w14:textId="77777777" w:rsidR="0028784C" w:rsidRDefault="0028784C" w:rsidP="00AB68CF">
      <w:pPr>
        <w:pStyle w:val="friliste"/>
      </w:pPr>
      <w:r>
        <w:t>2.</w:t>
      </w:r>
      <w:r>
        <w:tab/>
        <w:t xml:space="preserve">For det andre foreslo departementet </w:t>
      </w:r>
      <w:proofErr w:type="spellStart"/>
      <w:r>
        <w:t>ein</w:t>
      </w:r>
      <w:proofErr w:type="spellEnd"/>
      <w:r>
        <w:t xml:space="preserve"> </w:t>
      </w:r>
      <w:proofErr w:type="spellStart"/>
      <w:r>
        <w:t>meir</w:t>
      </w:r>
      <w:proofErr w:type="spellEnd"/>
      <w:r>
        <w:t xml:space="preserve"> konkret og </w:t>
      </w:r>
      <w:proofErr w:type="spellStart"/>
      <w:r>
        <w:t>bindande</w:t>
      </w:r>
      <w:proofErr w:type="spellEnd"/>
      <w:r>
        <w:t xml:space="preserve"> rettsregel for tilfelle der konkrete avgjerder i </w:t>
      </w:r>
      <w:proofErr w:type="spellStart"/>
      <w:r>
        <w:t>hovudsak</w:t>
      </w:r>
      <w:proofErr w:type="spellEnd"/>
      <w:r>
        <w:t xml:space="preserve"> blir fatta på bakgrunn av </w:t>
      </w:r>
      <w:proofErr w:type="spellStart"/>
      <w:r>
        <w:t>kunstnarleg</w:t>
      </w:r>
      <w:proofErr w:type="spellEnd"/>
      <w:r>
        <w:t xml:space="preserve"> eller </w:t>
      </w:r>
      <w:proofErr w:type="spellStart"/>
      <w:r>
        <w:t>kulturfagleg</w:t>
      </w:r>
      <w:proofErr w:type="spellEnd"/>
      <w:r>
        <w:t xml:space="preserve"> skjønn. </w:t>
      </w:r>
      <w:proofErr w:type="spellStart"/>
      <w:r>
        <w:t>Innanfor</w:t>
      </w:r>
      <w:proofErr w:type="spellEnd"/>
      <w:r>
        <w:t xml:space="preserve"> fastsette økonomiske og juridiske rammer og overordna mål skal slike avgjerder </w:t>
      </w:r>
      <w:proofErr w:type="spellStart"/>
      <w:r>
        <w:t>treffast</w:t>
      </w:r>
      <w:proofErr w:type="spellEnd"/>
      <w:r>
        <w:t xml:space="preserve"> av </w:t>
      </w:r>
      <w:proofErr w:type="spellStart"/>
      <w:r>
        <w:t>personar</w:t>
      </w:r>
      <w:proofErr w:type="spellEnd"/>
      <w:r>
        <w:t xml:space="preserve"> eller </w:t>
      </w:r>
      <w:proofErr w:type="spellStart"/>
      <w:r>
        <w:t>verksemder</w:t>
      </w:r>
      <w:proofErr w:type="spellEnd"/>
      <w:r>
        <w:t xml:space="preserve"> med relevant fagkompetanse, uavhengig av politiske styresmakter.</w:t>
      </w:r>
    </w:p>
    <w:p w14:paraId="4AB67583" w14:textId="77777777" w:rsidR="0028784C" w:rsidRDefault="0028784C" w:rsidP="00AB68CF">
      <w:r>
        <w:t xml:space="preserve">I </w:t>
      </w:r>
      <w:proofErr w:type="spellStart"/>
      <w:r>
        <w:t>høyringsnotatet</w:t>
      </w:r>
      <w:proofErr w:type="spellEnd"/>
      <w:r>
        <w:t xml:space="preserve"> bad Kultur- og likestillingsdepartementet særskilt om </w:t>
      </w:r>
      <w:proofErr w:type="spellStart"/>
      <w:r>
        <w:t>innspel</w:t>
      </w:r>
      <w:proofErr w:type="spellEnd"/>
      <w:r>
        <w:t xml:space="preserve"> til forslaget om å </w:t>
      </w:r>
      <w:proofErr w:type="spellStart"/>
      <w:r>
        <w:t>ikkje</w:t>
      </w:r>
      <w:proofErr w:type="spellEnd"/>
      <w:r>
        <w:t xml:space="preserve"> avgrense føresegna til kunstfeltet og til den </w:t>
      </w:r>
      <w:proofErr w:type="spellStart"/>
      <w:r>
        <w:t>nærare</w:t>
      </w:r>
      <w:proofErr w:type="spellEnd"/>
      <w:r>
        <w:t xml:space="preserve"> </w:t>
      </w:r>
      <w:proofErr w:type="spellStart"/>
      <w:r>
        <w:t>grensedraginga</w:t>
      </w:r>
      <w:proofErr w:type="spellEnd"/>
      <w:r>
        <w:t xml:space="preserve"> mellom politisk styring og </w:t>
      </w:r>
      <w:proofErr w:type="spellStart"/>
      <w:r>
        <w:t>kunstnarleg</w:t>
      </w:r>
      <w:proofErr w:type="spellEnd"/>
      <w:r>
        <w:t xml:space="preserve"> og </w:t>
      </w:r>
      <w:proofErr w:type="spellStart"/>
      <w:r>
        <w:t>kulturfagleg</w:t>
      </w:r>
      <w:proofErr w:type="spellEnd"/>
      <w:r>
        <w:t xml:space="preserve"> autonomi.</w:t>
      </w:r>
    </w:p>
    <w:p w14:paraId="54C6F383" w14:textId="77777777" w:rsidR="0028784C" w:rsidRDefault="0028784C" w:rsidP="00AB68CF">
      <w:pPr>
        <w:pStyle w:val="Overskrift2"/>
      </w:pPr>
      <w:proofErr w:type="spellStart"/>
      <w:r>
        <w:t>Høyringsinstansane</w:t>
      </w:r>
      <w:proofErr w:type="spellEnd"/>
      <w:r>
        <w:t xml:space="preserve"> sitt syn</w:t>
      </w:r>
    </w:p>
    <w:p w14:paraId="6F78C905" w14:textId="77777777" w:rsidR="0028784C" w:rsidRDefault="0028784C" w:rsidP="00AB68CF">
      <w:proofErr w:type="spellStart"/>
      <w:r>
        <w:t>Eit</w:t>
      </w:r>
      <w:proofErr w:type="spellEnd"/>
      <w:r>
        <w:t xml:space="preserve"> stort </w:t>
      </w:r>
      <w:proofErr w:type="spellStart"/>
      <w:r>
        <w:t>fleirtal</w:t>
      </w:r>
      <w:proofErr w:type="spellEnd"/>
      <w:r>
        <w:t xml:space="preserve"> (86 </w:t>
      </w:r>
      <w:proofErr w:type="spellStart"/>
      <w:r>
        <w:t>høyringsinstansar</w:t>
      </w:r>
      <w:proofErr w:type="spellEnd"/>
      <w:r>
        <w:t xml:space="preserve">) </w:t>
      </w:r>
      <w:proofErr w:type="spellStart"/>
      <w:r>
        <w:t>støttar</w:t>
      </w:r>
      <w:proofErr w:type="spellEnd"/>
      <w:r>
        <w:t xml:space="preserve"> forslaget i </w:t>
      </w:r>
      <w:proofErr w:type="spellStart"/>
      <w:r>
        <w:t>høyringsnotatet</w:t>
      </w:r>
      <w:proofErr w:type="spellEnd"/>
      <w:r>
        <w:t xml:space="preserve"> om lovfesting av «</w:t>
      </w:r>
      <w:proofErr w:type="spellStart"/>
      <w:r>
        <w:t>armlengdsprinsippet</w:t>
      </w:r>
      <w:proofErr w:type="spellEnd"/>
      <w:r>
        <w:t xml:space="preserve">». Dette inkluderer 35 </w:t>
      </w:r>
      <w:proofErr w:type="spellStart"/>
      <w:r>
        <w:t>høyringsinstansar</w:t>
      </w:r>
      <w:proofErr w:type="spellEnd"/>
      <w:r>
        <w:t xml:space="preserve"> </w:t>
      </w:r>
      <w:proofErr w:type="spellStart"/>
      <w:r>
        <w:t>frå</w:t>
      </w:r>
      <w:proofErr w:type="spellEnd"/>
      <w:r>
        <w:t xml:space="preserve"> kommunal sektor. Til dømes uttaler </w:t>
      </w:r>
      <w:r w:rsidRPr="0028784C">
        <w:rPr>
          <w:rStyle w:val="kursiv"/>
        </w:rPr>
        <w:t>Malvik kommune</w:t>
      </w:r>
      <w:r>
        <w:t>:</w:t>
      </w:r>
    </w:p>
    <w:p w14:paraId="07C4BC42" w14:textId="77777777" w:rsidR="0028784C" w:rsidRDefault="0028784C" w:rsidP="00AB68CF">
      <w:pPr>
        <w:pStyle w:val="blokksit"/>
      </w:pPr>
      <w:r>
        <w:t>«</w:t>
      </w:r>
      <w:proofErr w:type="spellStart"/>
      <w:r>
        <w:t>Armlengdesprinsippet</w:t>
      </w:r>
      <w:proofErr w:type="spellEnd"/>
      <w:r>
        <w:t>» er helt sentralt for å sikre kunsten og kulturens mulighet til fri ytring og samfunnskritikk, inkludert ytringer som kritiserer eiere, bevilgende myndigheter og andre makthavere i samfunnet. Malvik kommune støtter forslaget til ny § 2 i kulturloven, som innebærer en lovfesting av dette prinsippet.</w:t>
      </w:r>
    </w:p>
    <w:p w14:paraId="2176D1C5" w14:textId="77777777" w:rsidR="0028784C" w:rsidRDefault="0028784C" w:rsidP="00AB68CF">
      <w:pPr>
        <w:pStyle w:val="blokksit"/>
      </w:pPr>
      <w:r>
        <w:t>«</w:t>
      </w:r>
      <w:proofErr w:type="spellStart"/>
      <w:r>
        <w:t>Armlengdesprinsippet</w:t>
      </w:r>
      <w:proofErr w:type="spellEnd"/>
      <w:r>
        <w:t>» kan være utfordrende i praksis, da det handler om balansen mellom politisk styring og kunstnerisk frihet. Den kunstneriske autonomien bør gjelde innenfor de generelle, overordnede rammene som er fastsatt. Typisk vil det dreie seg om fastsatte budsjetter, vedtatt regelverk og overordnede politiske mål. Malvik kommune mener den foreslåtte bestemmelsen ivaretar dette hensynet.</w:t>
      </w:r>
    </w:p>
    <w:p w14:paraId="665A4955" w14:textId="77777777" w:rsidR="0028784C" w:rsidRDefault="0028784C" w:rsidP="00AB68CF">
      <w:proofErr w:type="spellStart"/>
      <w:r>
        <w:t>Frå</w:t>
      </w:r>
      <w:proofErr w:type="spellEnd"/>
      <w:r>
        <w:t xml:space="preserve"> kultursektoren blir forslaget støtta av 51 </w:t>
      </w:r>
      <w:proofErr w:type="spellStart"/>
      <w:r>
        <w:t>høyringsinstansar</w:t>
      </w:r>
      <w:proofErr w:type="spellEnd"/>
      <w:r>
        <w:t xml:space="preserve">, inkludert </w:t>
      </w:r>
      <w:r w:rsidRPr="0028784C">
        <w:rPr>
          <w:rStyle w:val="kursiv"/>
        </w:rPr>
        <w:t>Kulturdirektoratet</w:t>
      </w:r>
      <w:r>
        <w:t xml:space="preserve">, </w:t>
      </w:r>
      <w:r w:rsidRPr="0028784C">
        <w:rPr>
          <w:rStyle w:val="kursiv"/>
        </w:rPr>
        <w:t>Norsk bibliotekforening, Norsk Kulturforum</w:t>
      </w:r>
      <w:r>
        <w:t xml:space="preserve"> og </w:t>
      </w:r>
      <w:r w:rsidRPr="0028784C">
        <w:rPr>
          <w:rStyle w:val="kursiv"/>
        </w:rPr>
        <w:t>Norsk filminstitutt</w:t>
      </w:r>
      <w:r>
        <w:t xml:space="preserve">. </w:t>
      </w:r>
      <w:r w:rsidRPr="0028784C">
        <w:rPr>
          <w:rStyle w:val="kursiv"/>
        </w:rPr>
        <w:t>Kulturdirektoratet</w:t>
      </w:r>
      <w:r>
        <w:t xml:space="preserve"> uttaler mellom anna:</w:t>
      </w:r>
    </w:p>
    <w:p w14:paraId="30BC28C2" w14:textId="77777777" w:rsidR="0028784C" w:rsidRDefault="0028784C" w:rsidP="00AB68CF">
      <w:pPr>
        <w:pStyle w:val="blokksit"/>
      </w:pPr>
      <w:r>
        <w:t xml:space="preserve">Kulturdirektoratet mener at forslaget til ny § 2a vil bidra til en innstramming og opprydding i beslutningsprosesser i offentlig kulturforvaltning. I forvaltningen i fylker og kommuner er det en utbredt praksis at enkeltbeslutninger om tilskudd til kultur tas på politisk nivå, også der det dreier seg om søkbare tilskuddsordninger med tildelingskriterier som i hovedsak baseres på kunstnerisk og kulturfaglig kvalitet. […] Forslaget til ny kulturlov vil bidra til at politiske valgte myndigheter </w:t>
      </w:r>
      <w:r>
        <w:lastRenderedPageBreak/>
        <w:t>i større grad styrer gjennom å fastsette mål og økonomiske rammer, i stedet for å gjøre enkeltvedtak om kulturtilskudd.</w:t>
      </w:r>
    </w:p>
    <w:p w14:paraId="3D745D03" w14:textId="77777777" w:rsidR="0028784C" w:rsidRDefault="0028784C" w:rsidP="00AB68CF">
      <w:proofErr w:type="spellStart"/>
      <w:r>
        <w:t>Nokre</w:t>
      </w:r>
      <w:proofErr w:type="spellEnd"/>
      <w:r>
        <w:t xml:space="preserve"> av </w:t>
      </w:r>
      <w:proofErr w:type="spellStart"/>
      <w:r>
        <w:t>dei</w:t>
      </w:r>
      <w:proofErr w:type="spellEnd"/>
      <w:r>
        <w:t xml:space="preserve"> som </w:t>
      </w:r>
      <w:proofErr w:type="spellStart"/>
      <w:r>
        <w:t>støttar</w:t>
      </w:r>
      <w:proofErr w:type="spellEnd"/>
      <w:r>
        <w:t xml:space="preserve"> forslaget, tar likevel større eller mindre </w:t>
      </w:r>
      <w:proofErr w:type="spellStart"/>
      <w:r>
        <w:t>atterhald</w:t>
      </w:r>
      <w:proofErr w:type="spellEnd"/>
      <w:r>
        <w:t xml:space="preserve">, </w:t>
      </w:r>
      <w:proofErr w:type="spellStart"/>
      <w:r>
        <w:t>særleg</w:t>
      </w:r>
      <w:proofErr w:type="spellEnd"/>
      <w:r>
        <w:t xml:space="preserve"> knytt til tvil om forslaget vil </w:t>
      </w:r>
      <w:proofErr w:type="spellStart"/>
      <w:r>
        <w:t>innebere</w:t>
      </w:r>
      <w:proofErr w:type="spellEnd"/>
      <w:r>
        <w:t xml:space="preserve"> krav om etablering av eigne «</w:t>
      </w:r>
      <w:proofErr w:type="spellStart"/>
      <w:r>
        <w:t>armlengdsorgan</w:t>
      </w:r>
      <w:proofErr w:type="spellEnd"/>
      <w:r>
        <w:t xml:space="preserve">». </w:t>
      </w:r>
      <w:proofErr w:type="spellStart"/>
      <w:r>
        <w:t>Nokre</w:t>
      </w:r>
      <w:proofErr w:type="spellEnd"/>
      <w:r>
        <w:t xml:space="preserve"> ser ut til å tolke forslaget slik at </w:t>
      </w:r>
      <w:proofErr w:type="spellStart"/>
      <w:r>
        <w:t>eit</w:t>
      </w:r>
      <w:proofErr w:type="spellEnd"/>
      <w:r>
        <w:t xml:space="preserve"> organisatorisk skille eller ei etablering av eigne organ vil </w:t>
      </w:r>
      <w:proofErr w:type="spellStart"/>
      <w:r>
        <w:t>vere</w:t>
      </w:r>
      <w:proofErr w:type="spellEnd"/>
      <w:r>
        <w:t xml:space="preserve"> </w:t>
      </w:r>
      <w:proofErr w:type="spellStart"/>
      <w:r>
        <w:t>eit</w:t>
      </w:r>
      <w:proofErr w:type="spellEnd"/>
      <w:r>
        <w:t xml:space="preserve"> krav. Andre meiner dette er uklart i </w:t>
      </w:r>
      <w:proofErr w:type="spellStart"/>
      <w:r>
        <w:t>høyringsnotatet</w:t>
      </w:r>
      <w:proofErr w:type="spellEnd"/>
      <w:r>
        <w:t xml:space="preserve">, eller legg til grunn at det </w:t>
      </w:r>
      <w:proofErr w:type="spellStart"/>
      <w:r>
        <w:t>ikkje</w:t>
      </w:r>
      <w:proofErr w:type="spellEnd"/>
      <w:r>
        <w:t xml:space="preserve"> er slik meint, men at det uansett bør </w:t>
      </w:r>
      <w:proofErr w:type="spellStart"/>
      <w:r>
        <w:t>presiserast</w:t>
      </w:r>
      <w:proofErr w:type="spellEnd"/>
      <w:r>
        <w:t xml:space="preserve">. </w:t>
      </w:r>
      <w:proofErr w:type="spellStart"/>
      <w:r>
        <w:t>Nokre</w:t>
      </w:r>
      <w:proofErr w:type="spellEnd"/>
      <w:r>
        <w:t xml:space="preserve"> tar </w:t>
      </w:r>
      <w:proofErr w:type="spellStart"/>
      <w:r>
        <w:t>atterhald</w:t>
      </w:r>
      <w:proofErr w:type="spellEnd"/>
      <w:r>
        <w:t xml:space="preserve"> om kompetansekrav eller den </w:t>
      </w:r>
      <w:proofErr w:type="spellStart"/>
      <w:r>
        <w:t>nærmare</w:t>
      </w:r>
      <w:proofErr w:type="spellEnd"/>
      <w:r>
        <w:t xml:space="preserve"> grenseoppgangen mellom </w:t>
      </w:r>
      <w:proofErr w:type="spellStart"/>
      <w:r>
        <w:t>armlengd</w:t>
      </w:r>
      <w:proofErr w:type="spellEnd"/>
      <w:r>
        <w:t xml:space="preserve"> og legitim politisk styring.</w:t>
      </w:r>
    </w:p>
    <w:p w14:paraId="34212152" w14:textId="77777777" w:rsidR="0028784C" w:rsidRDefault="0028784C" w:rsidP="00AB68CF">
      <w:r>
        <w:t xml:space="preserve">Åtte </w:t>
      </w:r>
      <w:proofErr w:type="spellStart"/>
      <w:r>
        <w:t>høyringsinstansar</w:t>
      </w:r>
      <w:proofErr w:type="spellEnd"/>
      <w:r>
        <w:t xml:space="preserve"> går imot forslaget, inkludert </w:t>
      </w:r>
      <w:r w:rsidRPr="0028784C">
        <w:rPr>
          <w:rStyle w:val="kursiv"/>
        </w:rPr>
        <w:t>KS</w:t>
      </w:r>
      <w:r>
        <w:t xml:space="preserve"> og fem </w:t>
      </w:r>
      <w:proofErr w:type="spellStart"/>
      <w:r>
        <w:t>enkeltkommunar</w:t>
      </w:r>
      <w:proofErr w:type="spellEnd"/>
      <w:r>
        <w:t>. KS uttaler:</w:t>
      </w:r>
    </w:p>
    <w:p w14:paraId="76080979" w14:textId="77777777" w:rsidR="0028784C" w:rsidRDefault="0028784C" w:rsidP="00AB68CF">
      <w:pPr>
        <w:pStyle w:val="blokksit"/>
      </w:pPr>
      <w:r>
        <w:t>Prinsippet om armlengdes avstand er godt kjent og akseptert i kommunesektoren, og trenger ikke lovfestes. Dersom prinsippet skal lovfestes, forutsettes dette å gjelde på samme måte både i staten og i kommunesektoren. Det må fortsatt sikres en legitim demokratisk rett til å gi politiske rammer og prioriteringer for kulturpolitikken, uten å gripe inn i kunstnerisk innhold og uttrykk.</w:t>
      </w:r>
    </w:p>
    <w:p w14:paraId="2D605A20" w14:textId="77777777" w:rsidR="0028784C" w:rsidRDefault="0028784C" w:rsidP="00AB68CF">
      <w:r>
        <w:t xml:space="preserve">Forslaget om å </w:t>
      </w:r>
      <w:proofErr w:type="spellStart"/>
      <w:r>
        <w:t>ikkje</w:t>
      </w:r>
      <w:proofErr w:type="spellEnd"/>
      <w:r>
        <w:t xml:space="preserve"> avgrense </w:t>
      </w:r>
      <w:proofErr w:type="spellStart"/>
      <w:r>
        <w:t>armlengdsføresegna</w:t>
      </w:r>
      <w:proofErr w:type="spellEnd"/>
      <w:r>
        <w:t xml:space="preserve"> til kunstfeltet, dvs. at ABM-feltet også vil </w:t>
      </w:r>
      <w:proofErr w:type="spellStart"/>
      <w:r>
        <w:t>vere</w:t>
      </w:r>
      <w:proofErr w:type="spellEnd"/>
      <w:r>
        <w:t xml:space="preserve"> omfatta, får støtte av det store </w:t>
      </w:r>
      <w:proofErr w:type="spellStart"/>
      <w:r>
        <w:t>fleirtalet</w:t>
      </w:r>
      <w:proofErr w:type="spellEnd"/>
      <w:r>
        <w:t xml:space="preserve"> av </w:t>
      </w:r>
      <w:proofErr w:type="spellStart"/>
      <w:r>
        <w:t>dei</w:t>
      </w:r>
      <w:proofErr w:type="spellEnd"/>
      <w:r>
        <w:t xml:space="preserve"> som kommenterer spørsmålet. I tillegg er det </w:t>
      </w:r>
      <w:proofErr w:type="spellStart"/>
      <w:r>
        <w:t>nokre</w:t>
      </w:r>
      <w:proofErr w:type="spellEnd"/>
      <w:r>
        <w:t xml:space="preserve"> som meiner føresegna bør gjelde for kunstfeltet og museumssektoren. </w:t>
      </w:r>
      <w:r w:rsidRPr="0028784C">
        <w:rPr>
          <w:rStyle w:val="kursiv"/>
        </w:rPr>
        <w:t>Bibliotekarforbundet</w:t>
      </w:r>
      <w:r>
        <w:t xml:space="preserve"> meiner føresegna må gjelde det </w:t>
      </w:r>
      <w:proofErr w:type="spellStart"/>
      <w:r>
        <w:t>kunstfaglege</w:t>
      </w:r>
      <w:proofErr w:type="spellEnd"/>
      <w:r>
        <w:t xml:space="preserve"> feltet og biblioteka. </w:t>
      </w:r>
      <w:r w:rsidRPr="0028784C">
        <w:rPr>
          <w:rStyle w:val="kursiv"/>
        </w:rPr>
        <w:t>Norsk Kulturforum</w:t>
      </w:r>
      <w:r>
        <w:t xml:space="preserve"> er aleine om «under tvil» å meine at </w:t>
      </w:r>
      <w:proofErr w:type="spellStart"/>
      <w:r>
        <w:t>lovføresegna</w:t>
      </w:r>
      <w:proofErr w:type="spellEnd"/>
      <w:r>
        <w:t xml:space="preserve"> bør </w:t>
      </w:r>
      <w:proofErr w:type="spellStart"/>
      <w:r>
        <w:t>vere</w:t>
      </w:r>
      <w:proofErr w:type="spellEnd"/>
      <w:r>
        <w:t xml:space="preserve"> avgrensa til kunstfeltet.</w:t>
      </w:r>
    </w:p>
    <w:p w14:paraId="646E3824" w14:textId="77777777" w:rsidR="0028784C" w:rsidRDefault="0028784C" w:rsidP="00AB68CF">
      <w:r>
        <w:t xml:space="preserve">Forslaget om å </w:t>
      </w:r>
      <w:proofErr w:type="spellStart"/>
      <w:r>
        <w:t>gjere</w:t>
      </w:r>
      <w:proofErr w:type="spellEnd"/>
      <w:r>
        <w:t xml:space="preserve"> unntak for kulturmiljøområdet får også støtte </w:t>
      </w:r>
      <w:proofErr w:type="spellStart"/>
      <w:r>
        <w:t>frå</w:t>
      </w:r>
      <w:proofErr w:type="spellEnd"/>
      <w:r>
        <w:t xml:space="preserve"> </w:t>
      </w:r>
      <w:proofErr w:type="spellStart"/>
      <w:r>
        <w:t>eit</w:t>
      </w:r>
      <w:proofErr w:type="spellEnd"/>
      <w:r>
        <w:t xml:space="preserve"> stort </w:t>
      </w:r>
      <w:proofErr w:type="spellStart"/>
      <w:r>
        <w:t>fleirtal</w:t>
      </w:r>
      <w:proofErr w:type="spellEnd"/>
      <w:r>
        <w:t xml:space="preserve"> av </w:t>
      </w:r>
      <w:proofErr w:type="spellStart"/>
      <w:r>
        <w:t>dei</w:t>
      </w:r>
      <w:proofErr w:type="spellEnd"/>
      <w:r>
        <w:t xml:space="preserve"> som kommenterer spørsmålet. Her er det samstundes </w:t>
      </w:r>
      <w:proofErr w:type="spellStart"/>
      <w:r>
        <w:t>ein</w:t>
      </w:r>
      <w:proofErr w:type="spellEnd"/>
      <w:r>
        <w:t xml:space="preserve"> del som er bekymra for </w:t>
      </w:r>
      <w:proofErr w:type="spellStart"/>
      <w:r>
        <w:t>konsekvensane</w:t>
      </w:r>
      <w:proofErr w:type="spellEnd"/>
      <w:r>
        <w:t xml:space="preserve"> for museumssektoren. </w:t>
      </w:r>
      <w:r w:rsidRPr="0028784C">
        <w:rPr>
          <w:rStyle w:val="kursiv"/>
        </w:rPr>
        <w:t xml:space="preserve">Museumsforbundet </w:t>
      </w:r>
      <w:r>
        <w:t>uttaler:</w:t>
      </w:r>
    </w:p>
    <w:p w14:paraId="736CB7F5" w14:textId="77777777" w:rsidR="0028784C" w:rsidRDefault="0028784C" w:rsidP="00AB68CF">
      <w:pPr>
        <w:pStyle w:val="blokksit"/>
      </w:pPr>
      <w:r>
        <w:t>Museumsforbundet mener imidlertid at andre ledd i forslaget er en alvorlig trussel mot armlengdes avstands-prinsippet fordi museene ofte både arbeider innenfor det som er Kultur- og likestillingsdepartementets, Kunnskapsdepartementets eller andre departementers område samt Klima- og miljødepartementets forvaltning av kulturmiljøfeltet.</w:t>
      </w:r>
    </w:p>
    <w:p w14:paraId="2CDA2E03" w14:textId="77777777" w:rsidR="0028784C" w:rsidRDefault="0028784C" w:rsidP="00AB68CF">
      <w:r>
        <w:t xml:space="preserve">Andre meiner at avgrensinga bør </w:t>
      </w:r>
      <w:proofErr w:type="spellStart"/>
      <w:r>
        <w:t>vere</w:t>
      </w:r>
      <w:proofErr w:type="spellEnd"/>
      <w:r>
        <w:t xml:space="preserve"> </w:t>
      </w:r>
      <w:proofErr w:type="spellStart"/>
      <w:r>
        <w:t>tydelegare</w:t>
      </w:r>
      <w:proofErr w:type="spellEnd"/>
      <w:r>
        <w:t xml:space="preserve">, og at omgrepet «kulturmiljø» bør få ei </w:t>
      </w:r>
      <w:proofErr w:type="spellStart"/>
      <w:r>
        <w:t>nærare</w:t>
      </w:r>
      <w:proofErr w:type="spellEnd"/>
      <w:r>
        <w:t xml:space="preserve"> presisering.</w:t>
      </w:r>
    </w:p>
    <w:p w14:paraId="4923F43E" w14:textId="77777777" w:rsidR="0028784C" w:rsidRDefault="0028784C" w:rsidP="00AB68CF">
      <w:r>
        <w:t xml:space="preserve">Departementet sitt forsøk på å </w:t>
      </w:r>
      <w:proofErr w:type="spellStart"/>
      <w:r>
        <w:t>trekkje</w:t>
      </w:r>
      <w:proofErr w:type="spellEnd"/>
      <w:r>
        <w:t xml:space="preserve"> opp grensa mellom </w:t>
      </w:r>
      <w:proofErr w:type="spellStart"/>
      <w:r>
        <w:t>armlengd</w:t>
      </w:r>
      <w:proofErr w:type="spellEnd"/>
      <w:r>
        <w:t xml:space="preserve"> og legitim politisk styring ved hjelp av døme får </w:t>
      </w:r>
      <w:proofErr w:type="spellStart"/>
      <w:r>
        <w:t>noko</w:t>
      </w:r>
      <w:proofErr w:type="spellEnd"/>
      <w:r>
        <w:t xml:space="preserve"> blanda respons. </w:t>
      </w:r>
      <w:r w:rsidRPr="0028784C">
        <w:rPr>
          <w:rStyle w:val="kursiv"/>
        </w:rPr>
        <w:t>Norsk filminstitutt</w:t>
      </w:r>
      <w:r>
        <w:t xml:space="preserve"> meiner forslaget er «godt balansert, og lykkes i å ivareta omsyn som til dels kan være motstridende». </w:t>
      </w:r>
      <w:r w:rsidRPr="0028784C">
        <w:rPr>
          <w:rStyle w:val="kursiv"/>
        </w:rPr>
        <w:t>Bergen kommune</w:t>
      </w:r>
      <w:r>
        <w:t xml:space="preserve"> stiller seg bak vurderinga og ser «opptegnelsen av slike grenseoppganger som svært nyttig». </w:t>
      </w:r>
      <w:r w:rsidRPr="0028784C">
        <w:rPr>
          <w:rStyle w:val="kursiv"/>
        </w:rPr>
        <w:t>Danse- og teatersentrum</w:t>
      </w:r>
      <w:r>
        <w:t xml:space="preserve"> og </w:t>
      </w:r>
      <w:r w:rsidRPr="0028784C">
        <w:rPr>
          <w:rStyle w:val="kursiv"/>
        </w:rPr>
        <w:t>Norsk faglitterær forfatter- og oversetterforening</w:t>
      </w:r>
      <w:r>
        <w:t xml:space="preserve"> </w:t>
      </w:r>
      <w:proofErr w:type="spellStart"/>
      <w:r>
        <w:t>støttar</w:t>
      </w:r>
      <w:proofErr w:type="spellEnd"/>
      <w:r>
        <w:t xml:space="preserve"> også gjennomgangen. </w:t>
      </w:r>
      <w:proofErr w:type="spellStart"/>
      <w:r w:rsidRPr="0028784C">
        <w:rPr>
          <w:rStyle w:val="kursiv"/>
        </w:rPr>
        <w:t>Noregs</w:t>
      </w:r>
      <w:proofErr w:type="spellEnd"/>
      <w:r w:rsidRPr="0028784C">
        <w:rPr>
          <w:rStyle w:val="kursiv"/>
        </w:rPr>
        <w:t xml:space="preserve"> Mållag</w:t>
      </w:r>
      <w:r>
        <w:t xml:space="preserve"> presiserer at prinsippet </w:t>
      </w:r>
      <w:proofErr w:type="spellStart"/>
      <w:r>
        <w:t>ikkje</w:t>
      </w:r>
      <w:proofErr w:type="spellEnd"/>
      <w:r>
        <w:t xml:space="preserve"> må stå i vegen for å stille språkkrav til </w:t>
      </w:r>
      <w:proofErr w:type="spellStart"/>
      <w:r>
        <w:t>produksjonar</w:t>
      </w:r>
      <w:proofErr w:type="spellEnd"/>
      <w:r>
        <w:t xml:space="preserve"> og </w:t>
      </w:r>
      <w:proofErr w:type="spellStart"/>
      <w:r>
        <w:t>produsentar</w:t>
      </w:r>
      <w:proofErr w:type="spellEnd"/>
      <w:r>
        <w:t xml:space="preserve">. </w:t>
      </w:r>
      <w:r w:rsidRPr="0028784C">
        <w:rPr>
          <w:rStyle w:val="kursiv"/>
        </w:rPr>
        <w:t>Museumsforbundet</w:t>
      </w:r>
      <w:r>
        <w:t xml:space="preserve"> meiner derimot at eksemplifisering i seg </w:t>
      </w:r>
      <w:proofErr w:type="spellStart"/>
      <w:r>
        <w:t>sjølv</w:t>
      </w:r>
      <w:proofErr w:type="spellEnd"/>
      <w:r>
        <w:t xml:space="preserve"> er uheldig «fordi dette kan skifte med politiske vinder og </w:t>
      </w:r>
      <w:proofErr w:type="spellStart"/>
      <w:r>
        <w:t>retningar</w:t>
      </w:r>
      <w:proofErr w:type="spellEnd"/>
      <w:r>
        <w:t xml:space="preserve"> for kulturpolitiske mål». </w:t>
      </w:r>
      <w:r w:rsidRPr="0028784C">
        <w:rPr>
          <w:rStyle w:val="kursiv"/>
        </w:rPr>
        <w:t>KORO</w:t>
      </w:r>
      <w:r>
        <w:t xml:space="preserve">, </w:t>
      </w:r>
      <w:r w:rsidRPr="0028784C">
        <w:rPr>
          <w:rStyle w:val="kursiv"/>
        </w:rPr>
        <w:t>NTO</w:t>
      </w:r>
      <w:r>
        <w:t xml:space="preserve"> og </w:t>
      </w:r>
      <w:r w:rsidRPr="0028784C">
        <w:rPr>
          <w:rStyle w:val="kursiv"/>
        </w:rPr>
        <w:t>Fagforbundet</w:t>
      </w:r>
      <w:r>
        <w:t xml:space="preserve"> </w:t>
      </w:r>
      <w:proofErr w:type="spellStart"/>
      <w:r>
        <w:t>trekkjer</w:t>
      </w:r>
      <w:proofErr w:type="spellEnd"/>
      <w:r>
        <w:t xml:space="preserve"> fram enkeltdøme </w:t>
      </w:r>
      <w:proofErr w:type="spellStart"/>
      <w:r>
        <w:t>dei</w:t>
      </w:r>
      <w:proofErr w:type="spellEnd"/>
      <w:r>
        <w:t xml:space="preserve"> er </w:t>
      </w:r>
      <w:proofErr w:type="spellStart"/>
      <w:r>
        <w:t>ueinige</w:t>
      </w:r>
      <w:proofErr w:type="spellEnd"/>
      <w:r>
        <w:t xml:space="preserve"> i. </w:t>
      </w:r>
      <w:proofErr w:type="spellStart"/>
      <w:r>
        <w:t>Førstnemnde</w:t>
      </w:r>
      <w:proofErr w:type="spellEnd"/>
      <w:r>
        <w:t xml:space="preserve"> meiner departementet sitt døme om utsmykking av det </w:t>
      </w:r>
      <w:proofErr w:type="spellStart"/>
      <w:r>
        <w:t>offentlege</w:t>
      </w:r>
      <w:proofErr w:type="spellEnd"/>
      <w:r>
        <w:t xml:space="preserve"> rom er uheldig formulert og ber om ei omskriving, slik at det framgår at </w:t>
      </w:r>
      <w:proofErr w:type="spellStart"/>
      <w:r>
        <w:t>statlege</w:t>
      </w:r>
      <w:proofErr w:type="spellEnd"/>
      <w:r>
        <w:t xml:space="preserve"> </w:t>
      </w:r>
      <w:proofErr w:type="spellStart"/>
      <w:r>
        <w:t>kunstproduksjonar</w:t>
      </w:r>
      <w:proofErr w:type="spellEnd"/>
      <w:r>
        <w:t xml:space="preserve"> i </w:t>
      </w:r>
      <w:proofErr w:type="spellStart"/>
      <w:r>
        <w:t>offentlege</w:t>
      </w:r>
      <w:proofErr w:type="spellEnd"/>
      <w:r>
        <w:t xml:space="preserve"> rom er </w:t>
      </w:r>
      <w:proofErr w:type="spellStart"/>
      <w:r>
        <w:t>eit</w:t>
      </w:r>
      <w:proofErr w:type="spellEnd"/>
      <w:r>
        <w:t xml:space="preserve"> døme på god praktisering av «</w:t>
      </w:r>
      <w:proofErr w:type="spellStart"/>
      <w:r>
        <w:t>armlengdsprinsippet</w:t>
      </w:r>
      <w:proofErr w:type="spellEnd"/>
      <w:r>
        <w:t xml:space="preserve">» gjennom klare </w:t>
      </w:r>
      <w:proofErr w:type="spellStart"/>
      <w:r>
        <w:t>avtalar</w:t>
      </w:r>
      <w:proofErr w:type="spellEnd"/>
      <w:r>
        <w:t xml:space="preserve"> med byggherre eller </w:t>
      </w:r>
      <w:proofErr w:type="spellStart"/>
      <w:r>
        <w:t>oppdragsgivar</w:t>
      </w:r>
      <w:proofErr w:type="spellEnd"/>
      <w:r>
        <w:t xml:space="preserve"> om andre omsyn enn </w:t>
      </w:r>
      <w:proofErr w:type="spellStart"/>
      <w:r>
        <w:t>dei</w:t>
      </w:r>
      <w:proofErr w:type="spellEnd"/>
      <w:r>
        <w:t xml:space="preserve"> </w:t>
      </w:r>
      <w:proofErr w:type="spellStart"/>
      <w:r>
        <w:t>kunstnarlege</w:t>
      </w:r>
      <w:proofErr w:type="spellEnd"/>
      <w:r>
        <w:t xml:space="preserve"> og kulturfaglege.</w:t>
      </w:r>
    </w:p>
    <w:p w14:paraId="035DCF7C" w14:textId="77777777" w:rsidR="0028784C" w:rsidRDefault="0028784C" w:rsidP="00AB68CF">
      <w:r>
        <w:t xml:space="preserve">Enkelte av </w:t>
      </w:r>
      <w:proofErr w:type="spellStart"/>
      <w:r>
        <w:t>høyringsinstansane</w:t>
      </w:r>
      <w:proofErr w:type="spellEnd"/>
      <w:r>
        <w:t xml:space="preserve"> meiner at departementet bør ta ut omgrepet «</w:t>
      </w:r>
      <w:proofErr w:type="spellStart"/>
      <w:r>
        <w:t>verksemder</w:t>
      </w:r>
      <w:proofErr w:type="spellEnd"/>
      <w:r>
        <w:t xml:space="preserve">» i utkastet til § 2a første leddet og viser mellom anna til at meininga er uklar og at det vil variere </w:t>
      </w:r>
      <w:r>
        <w:lastRenderedPageBreak/>
        <w:t xml:space="preserve">kva som blir </w:t>
      </w:r>
      <w:proofErr w:type="spellStart"/>
      <w:r>
        <w:t>rekna</w:t>
      </w:r>
      <w:proofErr w:type="spellEnd"/>
      <w:r>
        <w:t xml:space="preserve"> som </w:t>
      </w:r>
      <w:proofErr w:type="spellStart"/>
      <w:r>
        <w:t>éi</w:t>
      </w:r>
      <w:proofErr w:type="spellEnd"/>
      <w:r>
        <w:t xml:space="preserve"> </w:t>
      </w:r>
      <w:proofErr w:type="spellStart"/>
      <w:r>
        <w:t>verksemd</w:t>
      </w:r>
      <w:proofErr w:type="spellEnd"/>
      <w:r>
        <w:t xml:space="preserve">. I tillegg viser </w:t>
      </w:r>
      <w:proofErr w:type="spellStart"/>
      <w:r>
        <w:t>dei</w:t>
      </w:r>
      <w:proofErr w:type="spellEnd"/>
      <w:r>
        <w:t xml:space="preserve"> til at det uansett er </w:t>
      </w:r>
      <w:proofErr w:type="spellStart"/>
      <w:r>
        <w:t>personar</w:t>
      </w:r>
      <w:proofErr w:type="spellEnd"/>
      <w:r>
        <w:t xml:space="preserve"> som vil utøve skjønnet. </w:t>
      </w:r>
      <w:r w:rsidRPr="0028784C">
        <w:rPr>
          <w:rStyle w:val="kursiv"/>
        </w:rPr>
        <w:t>Danse- og teatersentrum</w:t>
      </w:r>
      <w:r>
        <w:t xml:space="preserve"> og </w:t>
      </w:r>
      <w:r w:rsidRPr="0028784C">
        <w:rPr>
          <w:rStyle w:val="kursiv"/>
        </w:rPr>
        <w:t>Norske kunsthåndverkere</w:t>
      </w:r>
      <w:r>
        <w:t xml:space="preserve"> meiner «relevant fagkompetanse» bør få </w:t>
      </w:r>
      <w:proofErr w:type="spellStart"/>
      <w:r>
        <w:t>ein</w:t>
      </w:r>
      <w:proofErr w:type="spellEnd"/>
      <w:r>
        <w:t xml:space="preserve"> </w:t>
      </w:r>
      <w:proofErr w:type="spellStart"/>
      <w:r>
        <w:t>tydelegare</w:t>
      </w:r>
      <w:proofErr w:type="spellEnd"/>
      <w:r>
        <w:t xml:space="preserve"> definisjon. </w:t>
      </w:r>
      <w:r w:rsidRPr="0028784C">
        <w:rPr>
          <w:rStyle w:val="kursiv"/>
        </w:rPr>
        <w:t>Kulturdirektoratet</w:t>
      </w:r>
      <w:r>
        <w:t xml:space="preserve"> meiner omgrepet også bør omfatte kompetanse til å vurdere «gjennomførbarhet, organisering, ressursutnyttelse og økonomi». </w:t>
      </w:r>
      <w:r w:rsidRPr="0028784C">
        <w:rPr>
          <w:rStyle w:val="kursiv"/>
        </w:rPr>
        <w:t>Kulturalliansen</w:t>
      </w:r>
      <w:r>
        <w:t xml:space="preserve">, </w:t>
      </w:r>
      <w:r w:rsidRPr="0028784C">
        <w:rPr>
          <w:rStyle w:val="kursiv"/>
        </w:rPr>
        <w:t>Voksenopplæringsforbundet</w:t>
      </w:r>
      <w:r>
        <w:t xml:space="preserve">, </w:t>
      </w:r>
      <w:r w:rsidRPr="0028784C">
        <w:rPr>
          <w:rStyle w:val="kursiv"/>
        </w:rPr>
        <w:t>Studieforbundet kultur og tradisjon</w:t>
      </w:r>
      <w:r>
        <w:t xml:space="preserve">, </w:t>
      </w:r>
      <w:r w:rsidRPr="0028784C">
        <w:rPr>
          <w:rStyle w:val="kursiv"/>
        </w:rPr>
        <w:t>Slekt og Data</w:t>
      </w:r>
      <w:r>
        <w:t xml:space="preserve">, og </w:t>
      </w:r>
      <w:r w:rsidRPr="0028784C">
        <w:rPr>
          <w:rStyle w:val="kursiv"/>
        </w:rPr>
        <w:t>Norsk Fyrforening</w:t>
      </w:r>
      <w:r>
        <w:t xml:space="preserve"> meiner at føresegna bør presisere at avgjerder på det frivillige kulturfeltet skal </w:t>
      </w:r>
      <w:proofErr w:type="spellStart"/>
      <w:r>
        <w:t>byggje</w:t>
      </w:r>
      <w:proofErr w:type="spellEnd"/>
      <w:r>
        <w:t xml:space="preserve"> på fagkompetanse på dette konkrete feltet. </w:t>
      </w:r>
      <w:proofErr w:type="spellStart"/>
      <w:r>
        <w:t>Nokre</w:t>
      </w:r>
      <w:proofErr w:type="spellEnd"/>
      <w:r>
        <w:t xml:space="preserve"> </w:t>
      </w:r>
      <w:proofErr w:type="spellStart"/>
      <w:r>
        <w:t>høyringsinstansar</w:t>
      </w:r>
      <w:proofErr w:type="spellEnd"/>
      <w:r>
        <w:t xml:space="preserve">, mellom anna </w:t>
      </w:r>
      <w:r w:rsidRPr="0028784C">
        <w:rPr>
          <w:rStyle w:val="kursiv"/>
        </w:rPr>
        <w:t>Kunstnernettverket</w:t>
      </w:r>
      <w:r>
        <w:t xml:space="preserve">, </w:t>
      </w:r>
      <w:proofErr w:type="spellStart"/>
      <w:r>
        <w:t>peikar</w:t>
      </w:r>
      <w:proofErr w:type="spellEnd"/>
      <w:r>
        <w:t xml:space="preserve"> også på at det er viktig med ei </w:t>
      </w:r>
      <w:proofErr w:type="spellStart"/>
      <w:r>
        <w:t>jamleg</w:t>
      </w:r>
      <w:proofErr w:type="spellEnd"/>
      <w:r>
        <w:t xml:space="preserve"> utskifting av kompetansen, mellom anna for å unngå maktkonsentrasjon og sementering av </w:t>
      </w:r>
      <w:proofErr w:type="spellStart"/>
      <w:r>
        <w:t>eit</w:t>
      </w:r>
      <w:proofErr w:type="spellEnd"/>
      <w:r>
        <w:t xml:space="preserve"> bestemt kunst- og </w:t>
      </w:r>
      <w:proofErr w:type="spellStart"/>
      <w:r>
        <w:t>kulturfagleg</w:t>
      </w:r>
      <w:proofErr w:type="spellEnd"/>
      <w:r>
        <w:t xml:space="preserve"> syn.</w:t>
      </w:r>
    </w:p>
    <w:p w14:paraId="40ED7D2C" w14:textId="77777777" w:rsidR="0028784C" w:rsidRDefault="0028784C" w:rsidP="00AB68CF">
      <w:r>
        <w:t xml:space="preserve">Åtte </w:t>
      </w:r>
      <w:proofErr w:type="spellStart"/>
      <w:r>
        <w:t>høyringsinstansar</w:t>
      </w:r>
      <w:proofErr w:type="spellEnd"/>
      <w:r>
        <w:t xml:space="preserve">, inkludert </w:t>
      </w:r>
      <w:r w:rsidRPr="0028784C">
        <w:rPr>
          <w:rStyle w:val="kursiv"/>
        </w:rPr>
        <w:t>Kulturdirektoratet</w:t>
      </w:r>
      <w:r>
        <w:t xml:space="preserve">, meiner det er behov for </w:t>
      </w:r>
      <w:proofErr w:type="spellStart"/>
      <w:r>
        <w:t>ein</w:t>
      </w:r>
      <w:proofErr w:type="spellEnd"/>
      <w:r>
        <w:t xml:space="preserve"> </w:t>
      </w:r>
      <w:proofErr w:type="spellStart"/>
      <w:r>
        <w:t>rettleiar</w:t>
      </w:r>
      <w:proofErr w:type="spellEnd"/>
      <w:r>
        <w:t xml:space="preserve"> der det kan bli gitt </w:t>
      </w:r>
      <w:proofErr w:type="spellStart"/>
      <w:r>
        <w:t>føringar</w:t>
      </w:r>
      <w:proofErr w:type="spellEnd"/>
      <w:r>
        <w:t xml:space="preserve"> for legitime </w:t>
      </w:r>
      <w:proofErr w:type="spellStart"/>
      <w:r>
        <w:t>måtar</w:t>
      </w:r>
      <w:proofErr w:type="spellEnd"/>
      <w:r>
        <w:t xml:space="preserve"> å praktisere «</w:t>
      </w:r>
      <w:proofErr w:type="spellStart"/>
      <w:r>
        <w:t>armlengdsprinsippet</w:t>
      </w:r>
      <w:proofErr w:type="spellEnd"/>
      <w:r>
        <w:t xml:space="preserve">» på. 13 </w:t>
      </w:r>
      <w:proofErr w:type="spellStart"/>
      <w:r>
        <w:t>høyringsinstansar</w:t>
      </w:r>
      <w:proofErr w:type="spellEnd"/>
      <w:r>
        <w:t xml:space="preserve">, i </w:t>
      </w:r>
      <w:proofErr w:type="spellStart"/>
      <w:r>
        <w:t>hovudsak</w:t>
      </w:r>
      <w:proofErr w:type="spellEnd"/>
      <w:r>
        <w:t xml:space="preserve"> på kulturfeltet, går inn for ei kartlegging eller utgreiing av korleis prinsippet blir forstått og brukt i praksis. Dei viser til at ei slik utgreiing også blir </w:t>
      </w:r>
      <w:proofErr w:type="spellStart"/>
      <w:r>
        <w:t>føreslått</w:t>
      </w:r>
      <w:proofErr w:type="spellEnd"/>
      <w:r>
        <w:t xml:space="preserve"> av Ytringsfridomskommisjonen.</w:t>
      </w:r>
    </w:p>
    <w:p w14:paraId="71E7D281" w14:textId="77777777" w:rsidR="0028784C" w:rsidRDefault="0028784C" w:rsidP="00AB68CF">
      <w:pPr>
        <w:pStyle w:val="Overskrift2"/>
      </w:pPr>
      <w:r>
        <w:t xml:space="preserve">Departementet sine </w:t>
      </w:r>
      <w:proofErr w:type="spellStart"/>
      <w:r>
        <w:t>vurderingar</w:t>
      </w:r>
      <w:proofErr w:type="spellEnd"/>
      <w:r>
        <w:t xml:space="preserve"> og forslag</w:t>
      </w:r>
    </w:p>
    <w:p w14:paraId="658390AD" w14:textId="77777777" w:rsidR="0028784C" w:rsidRDefault="0028784C" w:rsidP="00AB68CF">
      <w:pPr>
        <w:pStyle w:val="Overskrift3"/>
      </w:pPr>
      <w:r>
        <w:t>Om «</w:t>
      </w:r>
      <w:proofErr w:type="spellStart"/>
      <w:r>
        <w:t>armlengdsprinsippet</w:t>
      </w:r>
      <w:proofErr w:type="spellEnd"/>
      <w:r>
        <w:t>» i norsk kulturpolitikk</w:t>
      </w:r>
    </w:p>
    <w:p w14:paraId="035239C2" w14:textId="77777777" w:rsidR="0028784C" w:rsidRDefault="0028784C" w:rsidP="00AB68CF">
      <w:r>
        <w:t xml:space="preserve">Prinsippet om </w:t>
      </w:r>
      <w:proofErr w:type="spellStart"/>
      <w:r>
        <w:t>armlengds</w:t>
      </w:r>
      <w:proofErr w:type="spellEnd"/>
      <w:r>
        <w:t xml:space="preserve"> avstand er i dag fastsett i Kultur- og likestillingsdepartementet sin budsjettproposisjon, jf. </w:t>
      </w:r>
      <w:proofErr w:type="spellStart"/>
      <w:r>
        <w:t>Prop</w:t>
      </w:r>
      <w:proofErr w:type="spellEnd"/>
      <w:r>
        <w:t>. 1 S (2023–2024):</w:t>
      </w:r>
    </w:p>
    <w:p w14:paraId="047E7317" w14:textId="77777777" w:rsidR="0028784C" w:rsidRDefault="0028784C" w:rsidP="00AB68CF">
      <w:pPr>
        <w:pStyle w:val="blokksit"/>
      </w:pPr>
      <w:r>
        <w:t>Statlige midler til kulturformål forvaltes etter prinsippet om armlengdes avstand. Dette innebærer at tilskuddsmottakerne er faglig uavhengige, og at beslutninger som krever kunst- og kulturfaglig skjønn, ikke underlegges statlig styring.</w:t>
      </w:r>
    </w:p>
    <w:p w14:paraId="0211E1E6" w14:textId="77777777" w:rsidR="0028784C" w:rsidRDefault="0028784C" w:rsidP="00AB68CF">
      <w:r>
        <w:t>«</w:t>
      </w:r>
      <w:proofErr w:type="spellStart"/>
      <w:r>
        <w:t>Armlengdsprinsippet</w:t>
      </w:r>
      <w:proofErr w:type="spellEnd"/>
      <w:r>
        <w:t xml:space="preserve">» har lenge </w:t>
      </w:r>
      <w:proofErr w:type="spellStart"/>
      <w:r>
        <w:t>vore</w:t>
      </w:r>
      <w:proofErr w:type="spellEnd"/>
      <w:r>
        <w:t xml:space="preserve"> </w:t>
      </w:r>
      <w:proofErr w:type="spellStart"/>
      <w:r>
        <w:t>eit</w:t>
      </w:r>
      <w:proofErr w:type="spellEnd"/>
      <w:r>
        <w:t xml:space="preserve"> </w:t>
      </w:r>
      <w:proofErr w:type="spellStart"/>
      <w:r>
        <w:t>berande</w:t>
      </w:r>
      <w:proofErr w:type="spellEnd"/>
      <w:r>
        <w:t xml:space="preserve"> prinsipp i norsk kulturpolitikk. Den </w:t>
      </w:r>
      <w:proofErr w:type="spellStart"/>
      <w:r>
        <w:t>førre</w:t>
      </w:r>
      <w:proofErr w:type="spellEnd"/>
      <w:r>
        <w:t xml:space="preserve"> Ytringsfridomskommisjonen (NOU 1999: 27) drøfta det historiske og ideologiske grunnlaget for </w:t>
      </w:r>
      <w:proofErr w:type="spellStart"/>
      <w:r>
        <w:t>kunstnarlege</w:t>
      </w:r>
      <w:proofErr w:type="spellEnd"/>
      <w:r>
        <w:t xml:space="preserve"> </w:t>
      </w:r>
      <w:proofErr w:type="spellStart"/>
      <w:r>
        <w:t>ytringar</w:t>
      </w:r>
      <w:proofErr w:type="spellEnd"/>
      <w:r>
        <w:t xml:space="preserve"> som </w:t>
      </w:r>
      <w:proofErr w:type="spellStart"/>
      <w:r>
        <w:t>eit</w:t>
      </w:r>
      <w:proofErr w:type="spellEnd"/>
      <w:r>
        <w:t xml:space="preserve"> </w:t>
      </w:r>
      <w:proofErr w:type="spellStart"/>
      <w:r>
        <w:t>særleg</w:t>
      </w:r>
      <w:proofErr w:type="spellEnd"/>
      <w:r>
        <w:t xml:space="preserve"> autonomt felt, og oppsummerte slik:</w:t>
      </w:r>
    </w:p>
    <w:p w14:paraId="0313E2EE" w14:textId="77777777" w:rsidR="0028784C" w:rsidRDefault="0028784C" w:rsidP="00AB68CF">
      <w:pPr>
        <w:pStyle w:val="blokksit"/>
      </w:pPr>
      <w:r>
        <w:t xml:space="preserve">Kunstneriske ytringer kan ikke være unndradd samfunnets reguleringer. Det er imidlertid sterke grunner for at kunsten skal beholde den relativt frie stilling den har. Kunstens fiktive verden kan tjene </w:t>
      </w:r>
      <w:proofErr w:type="spellStart"/>
      <w:r>
        <w:t>såvel</w:t>
      </w:r>
      <w:proofErr w:type="spellEnd"/>
      <w:r>
        <w:t xml:space="preserve"> åpenheten som sannheten. Men fremfor alt tjener den, gjennom sin appell til vår fantasi, vår evne til å se sammenhenger og forme visjoner, nye forståelsesformer som blant annet kan tjene vårt engasjement i utviklingen av samfunnet. Samfunnets usikkerhet med hensyn til kunstens politiske og moralske innhold kan i realiteten ses på som et bevis på nettopp kunstens virkelighetsskapende potensiale.</w:t>
      </w:r>
    </w:p>
    <w:p w14:paraId="2CF57964" w14:textId="77777777" w:rsidR="0028784C" w:rsidRDefault="0028784C" w:rsidP="00AB68CF">
      <w:pPr>
        <w:pStyle w:val="blokksit"/>
      </w:pPr>
      <w:r>
        <w:t xml:space="preserve">Forutsetningen for </w:t>
      </w:r>
      <w:proofErr w:type="gramStart"/>
      <w:r>
        <w:t>kunstens fri stilling</w:t>
      </w:r>
      <w:proofErr w:type="gramEnd"/>
      <w:r>
        <w:t xml:space="preserve"> er imidlertid at kunstens sosiale funksjon og dens forførelsesaspekt fritt kan diskuteres som det den er – virkelighetsskapning og forførelse. Også på dette område kommer vi </w:t>
      </w:r>
      <w:proofErr w:type="gramStart"/>
      <w:r>
        <w:t>således</w:t>
      </w:r>
      <w:proofErr w:type="gramEnd"/>
      <w:r>
        <w:t xml:space="preserve"> tilbake til det institusjonelle rammeverk som en forutsetning for frihet. Der må være mangfold, kritikk og diskusjon. Også her må det være en offentlig infrastrukturoppgave å skape betingelser for et slikt mangfold.</w:t>
      </w:r>
    </w:p>
    <w:p w14:paraId="603ECC5A" w14:textId="77777777" w:rsidR="0028784C" w:rsidRDefault="0028784C" w:rsidP="00AB68CF">
      <w:r>
        <w:t xml:space="preserve">Den prinsipielle </w:t>
      </w:r>
      <w:proofErr w:type="spellStart"/>
      <w:r>
        <w:t>grunngjevinga</w:t>
      </w:r>
      <w:proofErr w:type="spellEnd"/>
      <w:r>
        <w:t xml:space="preserve"> for </w:t>
      </w:r>
      <w:proofErr w:type="spellStart"/>
      <w:r>
        <w:t>eit</w:t>
      </w:r>
      <w:proofErr w:type="spellEnd"/>
      <w:r>
        <w:t xml:space="preserve"> «</w:t>
      </w:r>
      <w:proofErr w:type="spellStart"/>
      <w:r>
        <w:t>armlengdsprinsipp</w:t>
      </w:r>
      <w:proofErr w:type="spellEnd"/>
      <w:r>
        <w:t xml:space="preserve">» kom òg til uttrykk i </w:t>
      </w:r>
      <w:proofErr w:type="spellStart"/>
      <w:r>
        <w:t>førearbeida</w:t>
      </w:r>
      <w:proofErr w:type="spellEnd"/>
      <w:r>
        <w:t xml:space="preserve"> til kulturrådslova, jf. </w:t>
      </w:r>
      <w:proofErr w:type="spellStart"/>
      <w:r>
        <w:t>Prop</w:t>
      </w:r>
      <w:proofErr w:type="spellEnd"/>
      <w:r>
        <w:t>. 67 L (2012–2013) pkt. 9.1.2:</w:t>
      </w:r>
    </w:p>
    <w:p w14:paraId="6432763E" w14:textId="77777777" w:rsidR="0028784C" w:rsidRDefault="0028784C" w:rsidP="00AB68CF">
      <w:pPr>
        <w:pStyle w:val="blokksit"/>
      </w:pPr>
      <w:r>
        <w:lastRenderedPageBreak/>
        <w:t xml:space="preserve">Ytringsfrihetskommisjonen omtaler i utredningen NOU 1999: 27 </w:t>
      </w:r>
      <w:proofErr w:type="spellStart"/>
      <w:r>
        <w:t>Ytringsfrihed</w:t>
      </w:r>
      <w:proofErr w:type="spellEnd"/>
      <w:r>
        <w:t xml:space="preserve"> bør </w:t>
      </w:r>
      <w:proofErr w:type="spellStart"/>
      <w:r>
        <w:t>finde</w:t>
      </w:r>
      <w:proofErr w:type="spellEnd"/>
      <w:r>
        <w:t xml:space="preserve"> Sted (særlig side 32) kunstnerisk virksomhet som et autonomt felt. Kommisjonen gir på sett og vis et prinsipielt idémessig grunnlag for institusjonell selvstendighet for </w:t>
      </w:r>
      <w:proofErr w:type="spellStart"/>
      <w:r>
        <w:t>tilskuddsgivere</w:t>
      </w:r>
      <w:proofErr w:type="spellEnd"/>
      <w:r>
        <w:t xml:space="preserve"> til kunstneriske ytringer. Det kan oppsummeres slik:</w:t>
      </w:r>
    </w:p>
    <w:p w14:paraId="7EEF0D13" w14:textId="77777777" w:rsidR="0028784C" w:rsidRDefault="0028784C" w:rsidP="00AB68CF">
      <w:pPr>
        <w:pStyle w:val="blokksit"/>
      </w:pPr>
      <w:r>
        <w:t>På samme måte som vitenskapen, forskningen og kunnskapsforvaltningen er kunsten i utgangspunktet et eget autonomt felt. Kunsten representerer et rom der man kan uttrykke det som ikke kan komme fram på annen måte. Kunstneriske ytringer tjener vår evne til å se nye sammenhenger og forme visjoner og nye forståelsesformer.</w:t>
      </w:r>
    </w:p>
    <w:p w14:paraId="33D588F7" w14:textId="77777777" w:rsidR="0028784C" w:rsidRDefault="0028784C" w:rsidP="00AB68CF">
      <w:pPr>
        <w:pStyle w:val="blokksit"/>
      </w:pPr>
      <w:r>
        <w:t>Kunsten må være fri for å tjene disse formålene.</w:t>
      </w:r>
    </w:p>
    <w:p w14:paraId="21F43756" w14:textId="77777777" w:rsidR="0028784C" w:rsidRDefault="0028784C" w:rsidP="00AB68CF">
      <w:pPr>
        <w:pStyle w:val="blokksit"/>
      </w:pPr>
      <w:r>
        <w:t>Den må være fri i den forstand at utøvelsen er uavhengig av myndighetenes politiske idégrunnlag, snevre moralske normer, religiøse trosretninger og andre særinteresser. Det institusjonelle rammeverket må være formet slik at det skaper de rette betingelser for en slik frihet.</w:t>
      </w:r>
    </w:p>
    <w:p w14:paraId="30FB9C49" w14:textId="77777777" w:rsidR="0028784C" w:rsidRDefault="0028784C" w:rsidP="00AB68CF">
      <w:r>
        <w:t xml:space="preserve">Prinsippet blir òg </w:t>
      </w:r>
      <w:proofErr w:type="spellStart"/>
      <w:r>
        <w:t>omtala</w:t>
      </w:r>
      <w:proofErr w:type="spellEnd"/>
      <w:r>
        <w:t xml:space="preserve"> </w:t>
      </w:r>
      <w:proofErr w:type="spellStart"/>
      <w:r>
        <w:t>utfyllande</w:t>
      </w:r>
      <w:proofErr w:type="spellEnd"/>
      <w:r>
        <w:t xml:space="preserve"> i Meld. St. 22 (2022–2023) </w:t>
      </w:r>
      <w:proofErr w:type="spellStart"/>
      <w:r w:rsidRPr="0028784C">
        <w:rPr>
          <w:rStyle w:val="kursiv"/>
        </w:rPr>
        <w:t>Kunstnarkår</w:t>
      </w:r>
      <w:proofErr w:type="spellEnd"/>
      <w:r>
        <w:t>.</w:t>
      </w:r>
    </w:p>
    <w:p w14:paraId="3FA75F48" w14:textId="77777777" w:rsidR="0028784C" w:rsidRDefault="0028784C" w:rsidP="00AB68CF">
      <w:pPr>
        <w:pStyle w:val="blokksit"/>
      </w:pPr>
      <w:r>
        <w:t xml:space="preserve">Kunst og kultur speler ei viktig rolle for ytringsfridom og demokrati fordi </w:t>
      </w:r>
      <w:proofErr w:type="spellStart"/>
      <w:r>
        <w:t>dei</w:t>
      </w:r>
      <w:proofErr w:type="spellEnd"/>
      <w:r>
        <w:t xml:space="preserve"> er </w:t>
      </w:r>
      <w:proofErr w:type="spellStart"/>
      <w:r>
        <w:t>kanalar</w:t>
      </w:r>
      <w:proofErr w:type="spellEnd"/>
      <w:r>
        <w:t xml:space="preserve"> og arenaer for den </w:t>
      </w:r>
      <w:proofErr w:type="spellStart"/>
      <w:r>
        <w:t>openheita</w:t>
      </w:r>
      <w:proofErr w:type="spellEnd"/>
      <w:r>
        <w:t xml:space="preserve"> og kritikken som demokratiske samfunn er avhengige av. Å reise debatt og kritisere makta er </w:t>
      </w:r>
      <w:proofErr w:type="spellStart"/>
      <w:r>
        <w:t>noko</w:t>
      </w:r>
      <w:proofErr w:type="spellEnd"/>
      <w:r>
        <w:t xml:space="preserve"> av samfunnsfunksjonen til kunsten og kulturen. </w:t>
      </w:r>
      <w:proofErr w:type="spellStart"/>
      <w:r>
        <w:t>Ein</w:t>
      </w:r>
      <w:proofErr w:type="spellEnd"/>
      <w:r>
        <w:t xml:space="preserve"> </w:t>
      </w:r>
      <w:proofErr w:type="spellStart"/>
      <w:r>
        <w:t>føresetnad</w:t>
      </w:r>
      <w:proofErr w:type="spellEnd"/>
      <w:r>
        <w:t xml:space="preserve"> for dette er at kunst- og kulturuttrykka vert produserte og formidla med </w:t>
      </w:r>
      <w:proofErr w:type="spellStart"/>
      <w:r>
        <w:t>naudsynleg</w:t>
      </w:r>
      <w:proofErr w:type="spellEnd"/>
      <w:r>
        <w:t xml:space="preserve"> avstand og fridom </w:t>
      </w:r>
      <w:proofErr w:type="spellStart"/>
      <w:r>
        <w:t>frå</w:t>
      </w:r>
      <w:proofErr w:type="spellEnd"/>
      <w:r>
        <w:t xml:space="preserve"> </w:t>
      </w:r>
      <w:proofErr w:type="spellStart"/>
      <w:r>
        <w:t>dei</w:t>
      </w:r>
      <w:proofErr w:type="spellEnd"/>
      <w:r>
        <w:t xml:space="preserve"> same </w:t>
      </w:r>
      <w:proofErr w:type="spellStart"/>
      <w:r>
        <w:t>maktstrukturane</w:t>
      </w:r>
      <w:proofErr w:type="spellEnd"/>
      <w:r>
        <w:t xml:space="preserve"> som </w:t>
      </w:r>
      <w:proofErr w:type="spellStart"/>
      <w:r>
        <w:t>dei</w:t>
      </w:r>
      <w:proofErr w:type="spellEnd"/>
      <w:r>
        <w:t xml:space="preserve"> skal overvake og kommentere. </w:t>
      </w:r>
      <w:proofErr w:type="spellStart"/>
      <w:r>
        <w:t>Ikkje</w:t>
      </w:r>
      <w:proofErr w:type="spellEnd"/>
      <w:r>
        <w:t xml:space="preserve"> minst </w:t>
      </w:r>
      <w:proofErr w:type="spellStart"/>
      <w:r>
        <w:t>føreset</w:t>
      </w:r>
      <w:proofErr w:type="spellEnd"/>
      <w:r>
        <w:t xml:space="preserve"> det at </w:t>
      </w:r>
      <w:proofErr w:type="spellStart"/>
      <w:r>
        <w:t>allmenta</w:t>
      </w:r>
      <w:proofErr w:type="spellEnd"/>
      <w:r>
        <w:t xml:space="preserve"> kan ha tillit til denne </w:t>
      </w:r>
      <w:proofErr w:type="spellStart"/>
      <w:r>
        <w:t>fridomen</w:t>
      </w:r>
      <w:proofErr w:type="spellEnd"/>
      <w:r>
        <w:t xml:space="preserve">. Berre då vil kunst- og kulturuttrykk kunne </w:t>
      </w:r>
      <w:proofErr w:type="spellStart"/>
      <w:r>
        <w:t>gje</w:t>
      </w:r>
      <w:proofErr w:type="spellEnd"/>
      <w:r>
        <w:t xml:space="preserve"> grunnlag for fri refleksjon, debatt og </w:t>
      </w:r>
      <w:proofErr w:type="spellStart"/>
      <w:r>
        <w:t>meiningsdanning</w:t>
      </w:r>
      <w:proofErr w:type="spellEnd"/>
      <w:r>
        <w:t xml:space="preserve"> i samfunnet. Det er denne </w:t>
      </w:r>
      <w:proofErr w:type="spellStart"/>
      <w:r>
        <w:t>fridomen</w:t>
      </w:r>
      <w:proofErr w:type="spellEnd"/>
      <w:r>
        <w:t xml:space="preserve"> som vert kalla prinsippet om </w:t>
      </w:r>
      <w:proofErr w:type="spellStart"/>
      <w:r>
        <w:t>armlengds</w:t>
      </w:r>
      <w:proofErr w:type="spellEnd"/>
      <w:r>
        <w:t xml:space="preserve"> avstand, eller «</w:t>
      </w:r>
      <w:proofErr w:type="spellStart"/>
      <w:r>
        <w:t>armlengdsprinsippet</w:t>
      </w:r>
      <w:proofErr w:type="spellEnd"/>
      <w:r>
        <w:t>».</w:t>
      </w:r>
    </w:p>
    <w:p w14:paraId="12FF20EE" w14:textId="77777777" w:rsidR="0028784C" w:rsidRDefault="0028784C" w:rsidP="00AB68CF">
      <w:r>
        <w:t xml:space="preserve">At kunst- og kulturfaglege avgjerder </w:t>
      </w:r>
      <w:proofErr w:type="spellStart"/>
      <w:r>
        <w:t>ikkje</w:t>
      </w:r>
      <w:proofErr w:type="spellEnd"/>
      <w:r>
        <w:t xml:space="preserve"> skal </w:t>
      </w:r>
      <w:proofErr w:type="spellStart"/>
      <w:r>
        <w:t>vere</w:t>
      </w:r>
      <w:proofErr w:type="spellEnd"/>
      <w:r>
        <w:t xml:space="preserve"> </w:t>
      </w:r>
      <w:proofErr w:type="spellStart"/>
      <w:r>
        <w:t>underlagde</w:t>
      </w:r>
      <w:proofErr w:type="spellEnd"/>
      <w:r>
        <w:t xml:space="preserve"> direkte politisk styring, er derfor både </w:t>
      </w:r>
      <w:proofErr w:type="spellStart"/>
      <w:r>
        <w:t>eit</w:t>
      </w:r>
      <w:proofErr w:type="spellEnd"/>
      <w:r>
        <w:t xml:space="preserve"> innarbeidd prinsipp og </w:t>
      </w:r>
      <w:proofErr w:type="spellStart"/>
      <w:r>
        <w:t>gjeldande</w:t>
      </w:r>
      <w:proofErr w:type="spellEnd"/>
      <w:r>
        <w:t xml:space="preserve"> politikk.</w:t>
      </w:r>
    </w:p>
    <w:p w14:paraId="609F00C8" w14:textId="77777777" w:rsidR="0028784C" w:rsidRDefault="0028784C" w:rsidP="00AB68CF">
      <w:pPr>
        <w:pStyle w:val="Overskrift3"/>
      </w:pPr>
      <w:r>
        <w:t>Grensa mellom politisk styring og autonomi</w:t>
      </w:r>
    </w:p>
    <w:p w14:paraId="4EEDECF2" w14:textId="77777777" w:rsidR="0028784C" w:rsidRDefault="0028784C" w:rsidP="00AB68CF">
      <w:r>
        <w:t>«</w:t>
      </w:r>
      <w:proofErr w:type="spellStart"/>
      <w:r>
        <w:t>Armlengdsprinsippet</w:t>
      </w:r>
      <w:proofErr w:type="spellEnd"/>
      <w:r>
        <w:t xml:space="preserve">» blir ofte </w:t>
      </w:r>
      <w:proofErr w:type="spellStart"/>
      <w:r>
        <w:t>omtala</w:t>
      </w:r>
      <w:proofErr w:type="spellEnd"/>
      <w:r>
        <w:t xml:space="preserve"> som ei «kulturell grunnlov» og </w:t>
      </w:r>
      <w:proofErr w:type="spellStart"/>
      <w:r>
        <w:t>eit</w:t>
      </w:r>
      <w:proofErr w:type="spellEnd"/>
      <w:r>
        <w:t xml:space="preserve"> absolutt prinsipp. Dette er </w:t>
      </w:r>
      <w:proofErr w:type="spellStart"/>
      <w:r>
        <w:t>ikkje</w:t>
      </w:r>
      <w:proofErr w:type="spellEnd"/>
      <w:r>
        <w:t xml:space="preserve"> heilt </w:t>
      </w:r>
      <w:proofErr w:type="spellStart"/>
      <w:r>
        <w:t>treffande</w:t>
      </w:r>
      <w:proofErr w:type="spellEnd"/>
      <w:r>
        <w:t xml:space="preserve">. I praksis vil det aldri </w:t>
      </w:r>
      <w:proofErr w:type="spellStart"/>
      <w:r>
        <w:t>vere</w:t>
      </w:r>
      <w:proofErr w:type="spellEnd"/>
      <w:r>
        <w:t xml:space="preserve"> tale om å </w:t>
      </w:r>
      <w:proofErr w:type="spellStart"/>
      <w:r>
        <w:t>avskjere</w:t>
      </w:r>
      <w:proofErr w:type="spellEnd"/>
      <w:r>
        <w:t xml:space="preserve"> alle former for politisk </w:t>
      </w:r>
      <w:proofErr w:type="spellStart"/>
      <w:r>
        <w:t>innverknad</w:t>
      </w:r>
      <w:proofErr w:type="spellEnd"/>
      <w:r>
        <w:t xml:space="preserve"> eller kontroll over bruk av </w:t>
      </w:r>
      <w:proofErr w:type="spellStart"/>
      <w:r>
        <w:t>offentlege</w:t>
      </w:r>
      <w:proofErr w:type="spellEnd"/>
      <w:r>
        <w:t xml:space="preserve"> </w:t>
      </w:r>
      <w:proofErr w:type="spellStart"/>
      <w:r>
        <w:t>verkemiddel</w:t>
      </w:r>
      <w:proofErr w:type="spellEnd"/>
      <w:r>
        <w:t>. I omtalen av «</w:t>
      </w:r>
      <w:proofErr w:type="spellStart"/>
      <w:r>
        <w:t>armlengdsprinsippet</w:t>
      </w:r>
      <w:proofErr w:type="spellEnd"/>
      <w:r>
        <w:t xml:space="preserve">» i Meld. St. 8 (2018–2019) </w:t>
      </w:r>
      <w:r w:rsidRPr="0028784C">
        <w:rPr>
          <w:rStyle w:val="kursiv"/>
        </w:rPr>
        <w:t>Kulturens kraft</w:t>
      </w:r>
      <w:r>
        <w:t xml:space="preserve">, pkt. 5.1, går det klart fram at omsynet til </w:t>
      </w:r>
      <w:proofErr w:type="spellStart"/>
      <w:r>
        <w:t>sjølvstende</w:t>
      </w:r>
      <w:proofErr w:type="spellEnd"/>
      <w:r>
        <w:t xml:space="preserve"> og </w:t>
      </w:r>
      <w:proofErr w:type="spellStart"/>
      <w:r>
        <w:t>armlengd</w:t>
      </w:r>
      <w:proofErr w:type="spellEnd"/>
      <w:r>
        <w:t xml:space="preserve"> må bli </w:t>
      </w:r>
      <w:proofErr w:type="spellStart"/>
      <w:r>
        <w:t>avvege</w:t>
      </w:r>
      <w:proofErr w:type="spellEnd"/>
      <w:r>
        <w:t xml:space="preserve"> mot andre omsyn:</w:t>
      </w:r>
    </w:p>
    <w:p w14:paraId="18A7D629" w14:textId="77777777" w:rsidR="0028784C" w:rsidRDefault="0028784C" w:rsidP="00AB68CF">
      <w:pPr>
        <w:pStyle w:val="blokksit"/>
      </w:pPr>
      <w:r>
        <w:t xml:space="preserve">Samtidig må </w:t>
      </w:r>
      <w:proofErr w:type="spellStart"/>
      <w:r>
        <w:t>armlengdsprinsippet</w:t>
      </w:r>
      <w:proofErr w:type="spellEnd"/>
      <w:r>
        <w:t xml:space="preserve"> </w:t>
      </w:r>
      <w:proofErr w:type="spellStart"/>
      <w:r>
        <w:t>vegast</w:t>
      </w:r>
      <w:proofErr w:type="spellEnd"/>
      <w:r>
        <w:t xml:space="preserve"> opp mot andre legitime omsyn, for eksempel omsynet til at kunst- og </w:t>
      </w:r>
      <w:proofErr w:type="spellStart"/>
      <w:r>
        <w:t>kulturtilbodet</w:t>
      </w:r>
      <w:proofErr w:type="spellEnd"/>
      <w:r>
        <w:t xml:space="preserve"> skal nå flest </w:t>
      </w:r>
      <w:proofErr w:type="spellStart"/>
      <w:r>
        <w:t>mogleg</w:t>
      </w:r>
      <w:proofErr w:type="spellEnd"/>
      <w:r>
        <w:t xml:space="preserve">. Når det blir formulert generelle politiske </w:t>
      </w:r>
      <w:proofErr w:type="spellStart"/>
      <w:r>
        <w:t>føringar</w:t>
      </w:r>
      <w:proofErr w:type="spellEnd"/>
      <w:r>
        <w:t xml:space="preserve"> overfor </w:t>
      </w:r>
      <w:proofErr w:type="spellStart"/>
      <w:r>
        <w:t>kulturverksemder</w:t>
      </w:r>
      <w:proofErr w:type="spellEnd"/>
      <w:r>
        <w:t xml:space="preserve"> som mottek </w:t>
      </w:r>
      <w:proofErr w:type="spellStart"/>
      <w:r>
        <w:t>offentleg</w:t>
      </w:r>
      <w:proofErr w:type="spellEnd"/>
      <w:r>
        <w:t xml:space="preserve"> støtte, </w:t>
      </w:r>
      <w:proofErr w:type="spellStart"/>
      <w:r>
        <w:t>anten</w:t>
      </w:r>
      <w:proofErr w:type="spellEnd"/>
      <w:r>
        <w:t xml:space="preserve"> det </w:t>
      </w:r>
      <w:proofErr w:type="spellStart"/>
      <w:r>
        <w:t>handlar</w:t>
      </w:r>
      <w:proofErr w:type="spellEnd"/>
      <w:r>
        <w:t xml:space="preserve"> om at </w:t>
      </w:r>
      <w:proofErr w:type="spellStart"/>
      <w:r>
        <w:t>dei</w:t>
      </w:r>
      <w:proofErr w:type="spellEnd"/>
      <w:r>
        <w:t xml:space="preserve"> skal arbeide for å nå ut til ulike publikumsgrupper eller oppfylle mål om kvalitet, </w:t>
      </w:r>
      <w:proofErr w:type="spellStart"/>
      <w:r>
        <w:t>understrekar</w:t>
      </w:r>
      <w:proofErr w:type="spellEnd"/>
      <w:r>
        <w:t xml:space="preserve"> det at kunsten og kulturen har reell </w:t>
      </w:r>
      <w:proofErr w:type="spellStart"/>
      <w:r>
        <w:t>innverknad</w:t>
      </w:r>
      <w:proofErr w:type="spellEnd"/>
      <w:r>
        <w:t xml:space="preserve"> i samfunnet. Det er viktig at det er </w:t>
      </w:r>
      <w:proofErr w:type="spellStart"/>
      <w:r>
        <w:t>ein</w:t>
      </w:r>
      <w:proofErr w:type="spellEnd"/>
      <w:r>
        <w:t xml:space="preserve"> prinsipiell og </w:t>
      </w:r>
      <w:proofErr w:type="spellStart"/>
      <w:r>
        <w:t>vedvarande</w:t>
      </w:r>
      <w:proofErr w:type="spellEnd"/>
      <w:r>
        <w:t xml:space="preserve"> debatt om spenningsforholdet mellom </w:t>
      </w:r>
      <w:proofErr w:type="spellStart"/>
      <w:r>
        <w:t>kunstnarisk</w:t>
      </w:r>
      <w:proofErr w:type="spellEnd"/>
      <w:r>
        <w:t xml:space="preserve"> og </w:t>
      </w:r>
      <w:proofErr w:type="spellStart"/>
      <w:r>
        <w:t>kulturfagleg</w:t>
      </w:r>
      <w:proofErr w:type="spellEnd"/>
      <w:r>
        <w:t xml:space="preserve"> fridom og andre legitime politiske mål.</w:t>
      </w:r>
    </w:p>
    <w:p w14:paraId="79CF98FD" w14:textId="77777777" w:rsidR="0028784C" w:rsidRDefault="0028784C" w:rsidP="00AB68CF">
      <w:proofErr w:type="spellStart"/>
      <w:r>
        <w:t>Tilsvarande</w:t>
      </w:r>
      <w:proofErr w:type="spellEnd"/>
      <w:r>
        <w:t xml:space="preserve"> framgår av Meld. St. 22 (2022–2023) </w:t>
      </w:r>
      <w:proofErr w:type="spellStart"/>
      <w:r w:rsidRPr="0028784C">
        <w:rPr>
          <w:rStyle w:val="kursiv"/>
        </w:rPr>
        <w:t>Kunstnarkår</w:t>
      </w:r>
      <w:proofErr w:type="spellEnd"/>
      <w:r w:rsidRPr="0028784C">
        <w:rPr>
          <w:rStyle w:val="kursiv"/>
        </w:rPr>
        <w:t>,</w:t>
      </w:r>
      <w:r>
        <w:t xml:space="preserve"> pkt. 4.1:</w:t>
      </w:r>
    </w:p>
    <w:p w14:paraId="2C2D27A9" w14:textId="77777777" w:rsidR="0028784C" w:rsidRDefault="0028784C" w:rsidP="00AB68CF">
      <w:pPr>
        <w:pStyle w:val="blokksit"/>
      </w:pPr>
      <w:proofErr w:type="spellStart"/>
      <w:r>
        <w:t>Armlengdsprinsippet</w:t>
      </w:r>
      <w:proofErr w:type="spellEnd"/>
      <w:r>
        <w:t xml:space="preserve"> </w:t>
      </w:r>
      <w:proofErr w:type="spellStart"/>
      <w:r>
        <w:t>inneber</w:t>
      </w:r>
      <w:proofErr w:type="spellEnd"/>
      <w:r>
        <w:t xml:space="preserve"> </w:t>
      </w:r>
      <w:proofErr w:type="spellStart"/>
      <w:r>
        <w:t>ikkje</w:t>
      </w:r>
      <w:proofErr w:type="spellEnd"/>
      <w:r>
        <w:t xml:space="preserve"> at kunst og kultur er heilt frie </w:t>
      </w:r>
      <w:proofErr w:type="spellStart"/>
      <w:r>
        <w:t>frå</w:t>
      </w:r>
      <w:proofErr w:type="spellEnd"/>
      <w:r>
        <w:t xml:space="preserve"> </w:t>
      </w:r>
      <w:proofErr w:type="spellStart"/>
      <w:r>
        <w:t>reguleringar</w:t>
      </w:r>
      <w:proofErr w:type="spellEnd"/>
      <w:r>
        <w:t xml:space="preserve"> og politisk styring. Det er </w:t>
      </w:r>
      <w:proofErr w:type="spellStart"/>
      <w:r>
        <w:t>eit</w:t>
      </w:r>
      <w:proofErr w:type="spellEnd"/>
      <w:r>
        <w:t xml:space="preserve"> klart politisk ansvar å </w:t>
      </w:r>
      <w:proofErr w:type="spellStart"/>
      <w:r>
        <w:t>sørgje</w:t>
      </w:r>
      <w:proofErr w:type="spellEnd"/>
      <w:r>
        <w:t xml:space="preserve"> for at </w:t>
      </w:r>
      <w:proofErr w:type="spellStart"/>
      <w:r>
        <w:t>løyvingar</w:t>
      </w:r>
      <w:proofErr w:type="spellEnd"/>
      <w:r>
        <w:t xml:space="preserve"> til kultursektoren vert nytta etter </w:t>
      </w:r>
      <w:proofErr w:type="spellStart"/>
      <w:r>
        <w:t>dei</w:t>
      </w:r>
      <w:proofErr w:type="spellEnd"/>
      <w:r>
        <w:t xml:space="preserve"> </w:t>
      </w:r>
      <w:proofErr w:type="spellStart"/>
      <w:r>
        <w:t>føresetnadene</w:t>
      </w:r>
      <w:proofErr w:type="spellEnd"/>
      <w:r>
        <w:t xml:space="preserve"> Stortinget har sett, og at </w:t>
      </w:r>
      <w:proofErr w:type="spellStart"/>
      <w:r>
        <w:t>dei</w:t>
      </w:r>
      <w:proofErr w:type="spellEnd"/>
      <w:r>
        <w:t xml:space="preserve"> </w:t>
      </w:r>
      <w:proofErr w:type="spellStart"/>
      <w:r>
        <w:t>bidreg</w:t>
      </w:r>
      <w:proofErr w:type="spellEnd"/>
      <w:r>
        <w:t xml:space="preserve"> til å oppfylle </w:t>
      </w:r>
      <w:proofErr w:type="spellStart"/>
      <w:r>
        <w:t>dei</w:t>
      </w:r>
      <w:proofErr w:type="spellEnd"/>
      <w:r>
        <w:t xml:space="preserve"> kulturpolitiske måla som er </w:t>
      </w:r>
      <w:proofErr w:type="spellStart"/>
      <w:r>
        <w:t>vedtekne</w:t>
      </w:r>
      <w:proofErr w:type="spellEnd"/>
      <w:r>
        <w:t xml:space="preserve">. Det sentrale er at denne styringa skjer på overordna nivå, </w:t>
      </w:r>
      <w:proofErr w:type="spellStart"/>
      <w:r>
        <w:t>medan</w:t>
      </w:r>
      <w:proofErr w:type="spellEnd"/>
      <w:r>
        <w:t xml:space="preserve"> alle konkrete </w:t>
      </w:r>
      <w:proofErr w:type="spellStart"/>
      <w:r>
        <w:t>kunstnarlege</w:t>
      </w:r>
      <w:proofErr w:type="spellEnd"/>
      <w:r>
        <w:t xml:space="preserve"> og kulturfaglege avgjerder vert </w:t>
      </w:r>
      <w:proofErr w:type="spellStart"/>
      <w:r>
        <w:t>tekne</w:t>
      </w:r>
      <w:proofErr w:type="spellEnd"/>
      <w:r>
        <w:t xml:space="preserve"> på </w:t>
      </w:r>
      <w:proofErr w:type="spellStart"/>
      <w:r>
        <w:t>armlengds</w:t>
      </w:r>
      <w:proofErr w:type="spellEnd"/>
      <w:r>
        <w:t xml:space="preserve"> avstand, altså uavhengig av politiske </w:t>
      </w:r>
      <w:r>
        <w:lastRenderedPageBreak/>
        <w:t xml:space="preserve">styresmakter. </w:t>
      </w:r>
      <w:proofErr w:type="spellStart"/>
      <w:r>
        <w:t>Hovudpoenget</w:t>
      </w:r>
      <w:proofErr w:type="spellEnd"/>
      <w:r>
        <w:t xml:space="preserve"> er å sikre at kunsten og kulturen har høve til fri ytring og samfunnskritikk.</w:t>
      </w:r>
    </w:p>
    <w:p w14:paraId="5B573AB6" w14:textId="77777777" w:rsidR="0028784C" w:rsidRDefault="0028784C" w:rsidP="00AB68CF">
      <w:proofErr w:type="spellStart"/>
      <w:r>
        <w:t>Eit</w:t>
      </w:r>
      <w:proofErr w:type="spellEnd"/>
      <w:r>
        <w:t xml:space="preserve"> sentralt spørsmål er derfor kor grensa </w:t>
      </w:r>
      <w:proofErr w:type="spellStart"/>
      <w:r>
        <w:t>nærmare</w:t>
      </w:r>
      <w:proofErr w:type="spellEnd"/>
      <w:r>
        <w:t xml:space="preserve"> bør gå mellom legitim og </w:t>
      </w:r>
      <w:proofErr w:type="spellStart"/>
      <w:r>
        <w:t>forsvarleg</w:t>
      </w:r>
      <w:proofErr w:type="spellEnd"/>
      <w:r>
        <w:t xml:space="preserve"> styring av </w:t>
      </w:r>
      <w:proofErr w:type="spellStart"/>
      <w:r>
        <w:t>offentlege</w:t>
      </w:r>
      <w:proofErr w:type="spellEnd"/>
      <w:r>
        <w:t xml:space="preserve"> budsjettmiddel på den </w:t>
      </w:r>
      <w:proofErr w:type="spellStart"/>
      <w:r>
        <w:t>eine</w:t>
      </w:r>
      <w:proofErr w:type="spellEnd"/>
      <w:r>
        <w:t xml:space="preserve"> sida, og ei overprøving av </w:t>
      </w:r>
      <w:proofErr w:type="spellStart"/>
      <w:r>
        <w:t>kunstfaglege</w:t>
      </w:r>
      <w:proofErr w:type="spellEnd"/>
      <w:r>
        <w:t xml:space="preserve"> </w:t>
      </w:r>
      <w:proofErr w:type="spellStart"/>
      <w:r>
        <w:t>vurderingar</w:t>
      </w:r>
      <w:proofErr w:type="spellEnd"/>
      <w:r>
        <w:t xml:space="preserve"> som </w:t>
      </w:r>
      <w:proofErr w:type="spellStart"/>
      <w:r>
        <w:t>inneber</w:t>
      </w:r>
      <w:proofErr w:type="spellEnd"/>
      <w:r>
        <w:t xml:space="preserve"> inngrep i den </w:t>
      </w:r>
      <w:proofErr w:type="spellStart"/>
      <w:r>
        <w:t>kunstnarlege</w:t>
      </w:r>
      <w:proofErr w:type="spellEnd"/>
      <w:r>
        <w:t xml:space="preserve"> (ytrings-)</w:t>
      </w:r>
      <w:proofErr w:type="spellStart"/>
      <w:r>
        <w:t>fridomen</w:t>
      </w:r>
      <w:proofErr w:type="spellEnd"/>
      <w:r>
        <w:t xml:space="preserve"> på den andre.</w:t>
      </w:r>
    </w:p>
    <w:p w14:paraId="3C743A6C" w14:textId="77777777" w:rsidR="0028784C" w:rsidRDefault="0028784C" w:rsidP="00AB68CF">
      <w:r>
        <w:t xml:space="preserve">I notatet «En armlengdes avstand eller statens forlengede arm? Et notat om armlengdeprinsippet i norsk og internasjonal kulturpolitikk», </w:t>
      </w:r>
      <w:proofErr w:type="spellStart"/>
      <w:r>
        <w:t>drøftar</w:t>
      </w:r>
      <w:proofErr w:type="spellEnd"/>
      <w:r>
        <w:t xml:space="preserve"> Per </w:t>
      </w:r>
      <w:proofErr w:type="spellStart"/>
      <w:r>
        <w:t>Mangset</w:t>
      </w:r>
      <w:proofErr w:type="spellEnd"/>
      <w:r>
        <w:t xml:space="preserve"> grensa mellom politisk styring og </w:t>
      </w:r>
      <w:proofErr w:type="spellStart"/>
      <w:r>
        <w:t>kunstnarleg</w:t>
      </w:r>
      <w:proofErr w:type="spellEnd"/>
      <w:r>
        <w:t xml:space="preserve"> autonomi drøfta. Notatet blei skrive på oppdrag </w:t>
      </w:r>
      <w:proofErr w:type="spellStart"/>
      <w:r>
        <w:t>frå</w:t>
      </w:r>
      <w:proofErr w:type="spellEnd"/>
      <w:r>
        <w:t xml:space="preserve"> Kulturutgreiinga 2014 (NOU 2013: 4). Det </w:t>
      </w:r>
      <w:proofErr w:type="spellStart"/>
      <w:r>
        <w:t>heiter</w:t>
      </w:r>
      <w:proofErr w:type="spellEnd"/>
      <w:r>
        <w:t xml:space="preserve"> i notatet:</w:t>
      </w:r>
    </w:p>
    <w:p w14:paraId="51F22710" w14:textId="77777777" w:rsidR="0028784C" w:rsidRDefault="0028784C" w:rsidP="00AB68CF">
      <w:pPr>
        <w:pStyle w:val="blokksit"/>
      </w:pPr>
      <w:r>
        <w:t xml:space="preserve">Det er også nylig vært reist en opphetet debatt om armlengden mellom departementet og kulturinstitusjonene, blant annet utløst av føringer eller pålegg fra departementet om at institusjonene bør gjøre større innsats for inkludering (av innvandrere med mer), og at de bør planlegge spesifikke arrangementer knyttet til grunnlovsjubileet 1814-2014. Her går det utvilsomt et skille mellom sterk sosialdemokratisk styringsvilje og borgerlig-liberale prinsipper om at politikerne skal holde fingrene fra </w:t>
      </w:r>
      <w:proofErr w:type="spellStart"/>
      <w:r>
        <w:t>kunstfatet</w:t>
      </w:r>
      <w:proofErr w:type="spellEnd"/>
      <w:r>
        <w:t>. Men det kan virke som om debattantene spisser uenigheten til å være større enn den egentlig er – eller iallfall burde være. For begge parter er nok egentlig enige i at både a) overordnet kulturpolitisk styring av institusjonene og b) frihet for den enkelte institusjon til å ta sine spesifikke kunstneriske valg bør kunne foregå side om side. Hvis departementet hadde formulert seg med litt mer «</w:t>
      </w:r>
      <w:proofErr w:type="spellStart"/>
      <w:r>
        <w:t>fingerspitzengefühl</w:t>
      </w:r>
      <w:proofErr w:type="spellEnd"/>
      <w:r>
        <w:t>», og hvis opposisjonen hadde utvist litt mer «sang-</w:t>
      </w:r>
      <w:proofErr w:type="spellStart"/>
      <w:r>
        <w:t>froid</w:t>
      </w:r>
      <w:proofErr w:type="spellEnd"/>
      <w:r>
        <w:t>», hadde det antakelig ikke oppstått noe stort kulturpolitisk problem.</w:t>
      </w:r>
    </w:p>
    <w:p w14:paraId="51D164E2" w14:textId="77777777" w:rsidR="0028784C" w:rsidRDefault="0028784C" w:rsidP="00AB68CF">
      <w:proofErr w:type="spellStart"/>
      <w:r>
        <w:t>Nokre</w:t>
      </w:r>
      <w:proofErr w:type="spellEnd"/>
      <w:r>
        <w:t xml:space="preserve"> vil hevde at problemet oppstår når </w:t>
      </w:r>
      <w:proofErr w:type="spellStart"/>
      <w:r>
        <w:t>dei</w:t>
      </w:r>
      <w:proofErr w:type="spellEnd"/>
      <w:r>
        <w:t xml:space="preserve"> overordna </w:t>
      </w:r>
      <w:proofErr w:type="spellStart"/>
      <w:r>
        <w:t>føringane</w:t>
      </w:r>
      <w:proofErr w:type="spellEnd"/>
      <w:r>
        <w:t xml:space="preserve"> blir så spesifikke at </w:t>
      </w:r>
      <w:proofErr w:type="spellStart"/>
      <w:r>
        <w:t>dei</w:t>
      </w:r>
      <w:proofErr w:type="spellEnd"/>
      <w:r>
        <w:t xml:space="preserve"> påverkar </w:t>
      </w:r>
      <w:proofErr w:type="spellStart"/>
      <w:r>
        <w:t>innhaldsproduksjon</w:t>
      </w:r>
      <w:proofErr w:type="spellEnd"/>
      <w:r>
        <w:t xml:space="preserve"> og programmering. Men heller </w:t>
      </w:r>
      <w:proofErr w:type="spellStart"/>
      <w:r>
        <w:t>ikkje</w:t>
      </w:r>
      <w:proofErr w:type="spellEnd"/>
      <w:r>
        <w:t xml:space="preserve"> dette gir ei klar grense, i og med at også juridiske rammer, budsjettmessige </w:t>
      </w:r>
      <w:proofErr w:type="spellStart"/>
      <w:r>
        <w:t>føresetnader</w:t>
      </w:r>
      <w:proofErr w:type="spellEnd"/>
      <w:r>
        <w:t xml:space="preserve"> og overordna </w:t>
      </w:r>
      <w:proofErr w:type="spellStart"/>
      <w:r>
        <w:t>målsettingar</w:t>
      </w:r>
      <w:proofErr w:type="spellEnd"/>
      <w:r>
        <w:t xml:space="preserve"> eller </w:t>
      </w:r>
      <w:proofErr w:type="spellStart"/>
      <w:r>
        <w:t>føringar</w:t>
      </w:r>
      <w:proofErr w:type="spellEnd"/>
      <w:r>
        <w:t xml:space="preserve"> </w:t>
      </w:r>
      <w:proofErr w:type="spellStart"/>
      <w:r>
        <w:t>uunngåeleg</w:t>
      </w:r>
      <w:proofErr w:type="spellEnd"/>
      <w:r>
        <w:t xml:space="preserve"> vil </w:t>
      </w:r>
      <w:proofErr w:type="spellStart"/>
      <w:r>
        <w:t>påverke</w:t>
      </w:r>
      <w:proofErr w:type="spellEnd"/>
      <w:r>
        <w:t xml:space="preserve"> </w:t>
      </w:r>
      <w:proofErr w:type="spellStart"/>
      <w:r>
        <w:t>innhaldsproduksjon</w:t>
      </w:r>
      <w:proofErr w:type="spellEnd"/>
      <w:r>
        <w:t xml:space="preserve"> og programmering i større eller mindre grad, avhengig av kor detaljert </w:t>
      </w:r>
      <w:proofErr w:type="spellStart"/>
      <w:r>
        <w:t>dei</w:t>
      </w:r>
      <w:proofErr w:type="spellEnd"/>
      <w:r>
        <w:t xml:space="preserve"> er utforma.</w:t>
      </w:r>
    </w:p>
    <w:p w14:paraId="6918044C" w14:textId="77777777" w:rsidR="0028784C" w:rsidRDefault="0028784C" w:rsidP="00AB68CF">
      <w:proofErr w:type="spellStart"/>
      <w:r>
        <w:t>Førearbeida</w:t>
      </w:r>
      <w:proofErr w:type="spellEnd"/>
      <w:r>
        <w:t xml:space="preserve"> til kulturrådslova </w:t>
      </w:r>
      <w:proofErr w:type="spellStart"/>
      <w:r>
        <w:t>omtalar</w:t>
      </w:r>
      <w:proofErr w:type="spellEnd"/>
      <w:r>
        <w:t xml:space="preserve"> balansegangen mellom politisk styring og autonomi slik, jf. </w:t>
      </w:r>
      <w:proofErr w:type="spellStart"/>
      <w:r>
        <w:t>Prop</w:t>
      </w:r>
      <w:proofErr w:type="spellEnd"/>
      <w:r>
        <w:t>. 67 L (2012–2013) pkt. 9.1.3:</w:t>
      </w:r>
    </w:p>
    <w:p w14:paraId="5969BB6A" w14:textId="77777777" w:rsidR="0028784C" w:rsidRDefault="0028784C" w:rsidP="00AB68CF">
      <w:pPr>
        <w:pStyle w:val="blokksit"/>
      </w:pPr>
      <w:r>
        <w:t>For Kulturrådet gjelder at de politiske myndigheter skal legge forholdene til rette ved å fastsette overordnede mål, foreta overordnede prioriteringer, tilrettelegge infrastruktur og fastsette økonomiske rammer. Rådet, som besitter fagkompetansen, skal avgjøre hvem og hva som skal få støtte. Rådsmedlemmene skal være uavhengige og oppnevnt på kunst- og kulturfaglig grunnlag.</w:t>
      </w:r>
    </w:p>
    <w:p w14:paraId="4847A940" w14:textId="77777777" w:rsidR="0028784C" w:rsidRDefault="0028784C" w:rsidP="00AB68CF">
      <w:r>
        <w:t xml:space="preserve">I praksis </w:t>
      </w:r>
      <w:proofErr w:type="spellStart"/>
      <w:r>
        <w:t>inneber</w:t>
      </w:r>
      <w:proofErr w:type="spellEnd"/>
      <w:r>
        <w:t xml:space="preserve"> Kulturrådet sin status som </w:t>
      </w:r>
      <w:proofErr w:type="spellStart"/>
      <w:r>
        <w:t>armlengdsorgan</w:t>
      </w:r>
      <w:proofErr w:type="spellEnd"/>
      <w:r>
        <w:t xml:space="preserve"> derfor at politiske styresmakter </w:t>
      </w:r>
      <w:proofErr w:type="spellStart"/>
      <w:r>
        <w:t>set</w:t>
      </w:r>
      <w:proofErr w:type="spellEnd"/>
      <w:r>
        <w:t xml:space="preserve"> </w:t>
      </w:r>
      <w:proofErr w:type="spellStart"/>
      <w:r>
        <w:t>dei</w:t>
      </w:r>
      <w:proofErr w:type="spellEnd"/>
      <w:r>
        <w:t xml:space="preserve"> økonomiske og juridiske rammene, samt overordna mål og </w:t>
      </w:r>
      <w:proofErr w:type="spellStart"/>
      <w:r>
        <w:t>prioriteringar</w:t>
      </w:r>
      <w:proofErr w:type="spellEnd"/>
      <w:r>
        <w:t xml:space="preserve"> for </w:t>
      </w:r>
      <w:proofErr w:type="spellStart"/>
      <w:r>
        <w:t>midlane</w:t>
      </w:r>
      <w:proofErr w:type="spellEnd"/>
      <w:r>
        <w:t xml:space="preserve"> </w:t>
      </w:r>
      <w:proofErr w:type="spellStart"/>
      <w:r>
        <w:t>dei</w:t>
      </w:r>
      <w:proofErr w:type="spellEnd"/>
      <w:r>
        <w:t xml:space="preserve"> </w:t>
      </w:r>
      <w:proofErr w:type="spellStart"/>
      <w:r>
        <w:t>forvaltar</w:t>
      </w:r>
      <w:proofErr w:type="spellEnd"/>
      <w:r>
        <w:t xml:space="preserve">. Men </w:t>
      </w:r>
      <w:proofErr w:type="spellStart"/>
      <w:r>
        <w:t>innanfor</w:t>
      </w:r>
      <w:proofErr w:type="spellEnd"/>
      <w:r>
        <w:t xml:space="preserve"> </w:t>
      </w:r>
      <w:proofErr w:type="spellStart"/>
      <w:r>
        <w:t>desse</w:t>
      </w:r>
      <w:proofErr w:type="spellEnd"/>
      <w:r>
        <w:t xml:space="preserve"> overordna rammene blir kunst- og kulturfaglege </w:t>
      </w:r>
      <w:proofErr w:type="spellStart"/>
      <w:r>
        <w:t>vurderingar</w:t>
      </w:r>
      <w:proofErr w:type="spellEnd"/>
      <w:r>
        <w:t xml:space="preserve"> og avgjerder </w:t>
      </w:r>
      <w:proofErr w:type="spellStart"/>
      <w:r>
        <w:t>overlatne</w:t>
      </w:r>
      <w:proofErr w:type="spellEnd"/>
      <w:r>
        <w:t xml:space="preserve"> til uavhengige </w:t>
      </w:r>
      <w:proofErr w:type="spellStart"/>
      <w:r>
        <w:t>fagpersonar</w:t>
      </w:r>
      <w:proofErr w:type="spellEnd"/>
      <w:r>
        <w:t>.</w:t>
      </w:r>
    </w:p>
    <w:p w14:paraId="0034CAA1" w14:textId="77777777" w:rsidR="0028784C" w:rsidRDefault="0028784C" w:rsidP="00AB68CF">
      <w:r>
        <w:t xml:space="preserve">Etter departementet </w:t>
      </w:r>
      <w:proofErr w:type="spellStart"/>
      <w:r>
        <w:t>si</w:t>
      </w:r>
      <w:proofErr w:type="spellEnd"/>
      <w:r>
        <w:t xml:space="preserve"> vurdering må ei generell lovfesting av «</w:t>
      </w:r>
      <w:proofErr w:type="spellStart"/>
      <w:r>
        <w:t>armlengdsprinsippet</w:t>
      </w:r>
      <w:proofErr w:type="spellEnd"/>
      <w:r>
        <w:t xml:space="preserve">» ivareta </w:t>
      </w:r>
      <w:proofErr w:type="spellStart"/>
      <w:r>
        <w:t>ein</w:t>
      </w:r>
      <w:proofErr w:type="spellEnd"/>
      <w:r>
        <w:t xml:space="preserve"> </w:t>
      </w:r>
      <w:proofErr w:type="spellStart"/>
      <w:r>
        <w:t>tilsvarande</w:t>
      </w:r>
      <w:proofErr w:type="spellEnd"/>
      <w:r>
        <w:t xml:space="preserve"> balanse.</w:t>
      </w:r>
    </w:p>
    <w:p w14:paraId="044E35D1" w14:textId="77777777" w:rsidR="0028784C" w:rsidRDefault="0028784C" w:rsidP="00AB68CF">
      <w:proofErr w:type="spellStart"/>
      <w:r>
        <w:t>Ein</w:t>
      </w:r>
      <w:proofErr w:type="spellEnd"/>
      <w:r>
        <w:t xml:space="preserve"> </w:t>
      </w:r>
      <w:proofErr w:type="spellStart"/>
      <w:r>
        <w:t>føresetnad</w:t>
      </w:r>
      <w:proofErr w:type="spellEnd"/>
      <w:r>
        <w:t xml:space="preserve"> for den </w:t>
      </w:r>
      <w:proofErr w:type="spellStart"/>
      <w:r>
        <w:t>demokratiserande</w:t>
      </w:r>
      <w:proofErr w:type="spellEnd"/>
      <w:r>
        <w:t xml:space="preserve"> og kritiske krafta til kunst- og </w:t>
      </w:r>
      <w:proofErr w:type="spellStart"/>
      <w:r>
        <w:t>kulturutrykk</w:t>
      </w:r>
      <w:proofErr w:type="spellEnd"/>
      <w:r>
        <w:t xml:space="preserve"> er at avgjerder og </w:t>
      </w:r>
      <w:proofErr w:type="spellStart"/>
      <w:r>
        <w:t>prioriteringar</w:t>
      </w:r>
      <w:proofErr w:type="spellEnd"/>
      <w:r>
        <w:t xml:space="preserve"> som </w:t>
      </w:r>
      <w:proofErr w:type="spellStart"/>
      <w:r>
        <w:t>omfattar</w:t>
      </w:r>
      <w:proofErr w:type="spellEnd"/>
      <w:r>
        <w:t xml:space="preserve"> </w:t>
      </w:r>
      <w:proofErr w:type="spellStart"/>
      <w:r>
        <w:t>kunstnarlege</w:t>
      </w:r>
      <w:proofErr w:type="spellEnd"/>
      <w:r>
        <w:t xml:space="preserve">, </w:t>
      </w:r>
      <w:proofErr w:type="spellStart"/>
      <w:r>
        <w:t>innhaldsmessige</w:t>
      </w:r>
      <w:proofErr w:type="spellEnd"/>
      <w:r>
        <w:t xml:space="preserve"> eller kulturfaglege spørsmål blir tatt av </w:t>
      </w:r>
      <w:proofErr w:type="spellStart"/>
      <w:r>
        <w:t>fagekspertar</w:t>
      </w:r>
      <w:proofErr w:type="spellEnd"/>
      <w:r>
        <w:t xml:space="preserve"> på området. </w:t>
      </w:r>
      <w:proofErr w:type="spellStart"/>
      <w:r>
        <w:t>Hovudpoenget</w:t>
      </w:r>
      <w:proofErr w:type="spellEnd"/>
      <w:r>
        <w:t xml:space="preserve"> er å sikre kunsten og kulturen sitt høve til fri ytring og samfunnskritikk, inkludert </w:t>
      </w:r>
      <w:proofErr w:type="spellStart"/>
      <w:r>
        <w:t>ytringar</w:t>
      </w:r>
      <w:proofErr w:type="spellEnd"/>
      <w:r>
        <w:t xml:space="preserve"> som kritiserer </w:t>
      </w:r>
      <w:proofErr w:type="spellStart"/>
      <w:r>
        <w:t>eigarar</w:t>
      </w:r>
      <w:proofErr w:type="spellEnd"/>
      <w:r>
        <w:t xml:space="preserve">, </w:t>
      </w:r>
      <w:proofErr w:type="spellStart"/>
      <w:r>
        <w:t>løyvande</w:t>
      </w:r>
      <w:proofErr w:type="spellEnd"/>
      <w:r>
        <w:t xml:space="preserve"> styresmakter og andre </w:t>
      </w:r>
      <w:proofErr w:type="spellStart"/>
      <w:r>
        <w:t>makthavarar</w:t>
      </w:r>
      <w:proofErr w:type="spellEnd"/>
      <w:r>
        <w:t xml:space="preserve"> i samfunnet. Når det </w:t>
      </w:r>
      <w:proofErr w:type="spellStart"/>
      <w:r>
        <w:t>gjeld</w:t>
      </w:r>
      <w:proofErr w:type="spellEnd"/>
      <w:r>
        <w:t xml:space="preserve"> den </w:t>
      </w:r>
      <w:proofErr w:type="spellStart"/>
      <w:r>
        <w:t>kunstnarlege</w:t>
      </w:r>
      <w:proofErr w:type="spellEnd"/>
      <w:r>
        <w:t xml:space="preserve"> </w:t>
      </w:r>
      <w:proofErr w:type="spellStart"/>
      <w:r>
        <w:t>ytringsfridomen</w:t>
      </w:r>
      <w:proofErr w:type="spellEnd"/>
      <w:r>
        <w:t xml:space="preserve">, </w:t>
      </w:r>
      <w:proofErr w:type="spellStart"/>
      <w:r>
        <w:t>dreiar</w:t>
      </w:r>
      <w:proofErr w:type="spellEnd"/>
      <w:r>
        <w:t xml:space="preserve"> det seg om å sikre at kunsten er fri «i den forstand at utøvelsen er uavhengig av styresmaktenes </w:t>
      </w:r>
      <w:r>
        <w:lastRenderedPageBreak/>
        <w:t xml:space="preserve">politiske idégrunnlag, snevre moralske normer, religiøse trosretninger og andre særinteresser», jf. </w:t>
      </w:r>
      <w:proofErr w:type="spellStart"/>
      <w:r>
        <w:t>Prop</w:t>
      </w:r>
      <w:proofErr w:type="spellEnd"/>
      <w:r>
        <w:t xml:space="preserve">. 67 L (2012–2013) pkt. 9.1.2. Som uttrykt i kulturmeldinga </w:t>
      </w:r>
      <w:proofErr w:type="spellStart"/>
      <w:r>
        <w:t>dreiar</w:t>
      </w:r>
      <w:proofErr w:type="spellEnd"/>
      <w:r>
        <w:t xml:space="preserve"> det seg om «å hindre at staten som maktorgan utøver press, sensurerer eller skeivfordeler </w:t>
      </w:r>
      <w:proofErr w:type="spellStart"/>
      <w:r>
        <w:t>ressursar</w:t>
      </w:r>
      <w:proofErr w:type="spellEnd"/>
      <w:r>
        <w:t xml:space="preserve"> til </w:t>
      </w:r>
      <w:proofErr w:type="spellStart"/>
      <w:r>
        <w:t>kunstnarar</w:t>
      </w:r>
      <w:proofErr w:type="spellEnd"/>
      <w:r>
        <w:t>».</w:t>
      </w:r>
    </w:p>
    <w:p w14:paraId="477356AA" w14:textId="77777777" w:rsidR="0028784C" w:rsidRDefault="0028784C" w:rsidP="00AB68CF">
      <w:proofErr w:type="spellStart"/>
      <w:r>
        <w:t>Ikkje</w:t>
      </w:r>
      <w:proofErr w:type="spellEnd"/>
      <w:r>
        <w:t xml:space="preserve"> minst må «</w:t>
      </w:r>
      <w:proofErr w:type="spellStart"/>
      <w:r>
        <w:t>armlengdsprinsippet</w:t>
      </w:r>
      <w:proofErr w:type="spellEnd"/>
      <w:r>
        <w:t xml:space="preserve">» bli sikra på </w:t>
      </w:r>
      <w:proofErr w:type="spellStart"/>
      <w:r>
        <w:t>ein</w:t>
      </w:r>
      <w:proofErr w:type="spellEnd"/>
      <w:r>
        <w:t xml:space="preserve"> måte som </w:t>
      </w:r>
      <w:proofErr w:type="spellStart"/>
      <w:r>
        <w:t>gjer</w:t>
      </w:r>
      <w:proofErr w:type="spellEnd"/>
      <w:r>
        <w:t xml:space="preserve"> at befolkninga kan ha tillit til denne </w:t>
      </w:r>
      <w:proofErr w:type="spellStart"/>
      <w:r>
        <w:t>fridomen</w:t>
      </w:r>
      <w:proofErr w:type="spellEnd"/>
      <w:r>
        <w:t xml:space="preserve">. Dette er </w:t>
      </w:r>
      <w:proofErr w:type="spellStart"/>
      <w:r>
        <w:t>ein</w:t>
      </w:r>
      <w:proofErr w:type="spellEnd"/>
      <w:r>
        <w:t xml:space="preserve"> parallell til behovet for redaksjonell fridom i media, jf. Meld. St. 17 (2018–2019) </w:t>
      </w:r>
      <w:proofErr w:type="spellStart"/>
      <w:r w:rsidRPr="0028784C">
        <w:rPr>
          <w:rStyle w:val="kursiv"/>
        </w:rPr>
        <w:t>Mangfald</w:t>
      </w:r>
      <w:proofErr w:type="spellEnd"/>
      <w:r w:rsidRPr="0028784C">
        <w:rPr>
          <w:rStyle w:val="kursiv"/>
        </w:rPr>
        <w:t xml:space="preserve"> og </w:t>
      </w:r>
      <w:proofErr w:type="spellStart"/>
      <w:r w:rsidRPr="0028784C">
        <w:rPr>
          <w:rStyle w:val="kursiv"/>
        </w:rPr>
        <w:t>armlengds</w:t>
      </w:r>
      <w:proofErr w:type="spellEnd"/>
      <w:r w:rsidRPr="0028784C">
        <w:rPr>
          <w:rStyle w:val="kursiv"/>
        </w:rPr>
        <w:t xml:space="preserve"> avstand – Mediepolitikk for ei ny tid</w:t>
      </w:r>
      <w:r>
        <w:t>, pkt. 1.4:</w:t>
      </w:r>
    </w:p>
    <w:p w14:paraId="2ED08166" w14:textId="77777777" w:rsidR="0028784C" w:rsidRDefault="0028784C" w:rsidP="00AB68CF">
      <w:pPr>
        <w:pStyle w:val="blokksit"/>
      </w:pPr>
      <w:proofErr w:type="spellStart"/>
      <w:r>
        <w:t>Ein</w:t>
      </w:r>
      <w:proofErr w:type="spellEnd"/>
      <w:r>
        <w:t xml:space="preserve"> viktig </w:t>
      </w:r>
      <w:proofErr w:type="spellStart"/>
      <w:r>
        <w:t>føresetnad</w:t>
      </w:r>
      <w:proofErr w:type="spellEnd"/>
      <w:r>
        <w:t xml:space="preserve"> for tillit er at media er uavhengige i redaksjonelle spørsmål, både </w:t>
      </w:r>
      <w:proofErr w:type="spellStart"/>
      <w:r>
        <w:t>frå</w:t>
      </w:r>
      <w:proofErr w:type="spellEnd"/>
      <w:r>
        <w:t xml:space="preserve"> </w:t>
      </w:r>
      <w:proofErr w:type="spellStart"/>
      <w:r>
        <w:t>myndigheiter</w:t>
      </w:r>
      <w:proofErr w:type="spellEnd"/>
      <w:r>
        <w:t xml:space="preserve"> og andre politiske eller økonomiske interesser. </w:t>
      </w:r>
      <w:proofErr w:type="spellStart"/>
      <w:r>
        <w:t>Lesarane</w:t>
      </w:r>
      <w:proofErr w:type="spellEnd"/>
      <w:r>
        <w:t xml:space="preserve"> av ei avis må kunne stole på at omtalen av </w:t>
      </w:r>
      <w:proofErr w:type="spellStart"/>
      <w:r>
        <w:t>eit</w:t>
      </w:r>
      <w:proofErr w:type="spellEnd"/>
      <w:r>
        <w:t xml:space="preserve"> politisk spørsmål eller det standpunktet avisa tek til spørsmålet på </w:t>
      </w:r>
      <w:proofErr w:type="spellStart"/>
      <w:r>
        <w:t>leiarplass</w:t>
      </w:r>
      <w:proofErr w:type="spellEnd"/>
      <w:r>
        <w:t xml:space="preserve">, er uavhengig redaksjonelt grunngitt og </w:t>
      </w:r>
      <w:proofErr w:type="spellStart"/>
      <w:r>
        <w:t>ikkje</w:t>
      </w:r>
      <w:proofErr w:type="spellEnd"/>
      <w:r>
        <w:t xml:space="preserve"> styrt av økonomiske eller politiske </w:t>
      </w:r>
      <w:proofErr w:type="spellStart"/>
      <w:r>
        <w:t>bindingar</w:t>
      </w:r>
      <w:proofErr w:type="spellEnd"/>
      <w:r>
        <w:t xml:space="preserve"> til </w:t>
      </w:r>
      <w:proofErr w:type="spellStart"/>
      <w:r>
        <w:t>eigarar</w:t>
      </w:r>
      <w:proofErr w:type="spellEnd"/>
      <w:r>
        <w:t xml:space="preserve">, </w:t>
      </w:r>
      <w:proofErr w:type="spellStart"/>
      <w:r>
        <w:t>myndigheiter</w:t>
      </w:r>
      <w:proofErr w:type="spellEnd"/>
      <w:r>
        <w:t xml:space="preserve"> eller andre.</w:t>
      </w:r>
    </w:p>
    <w:p w14:paraId="1000FE40" w14:textId="77777777" w:rsidR="0028784C" w:rsidRDefault="0028784C" w:rsidP="00AB68CF">
      <w:r>
        <w:t xml:space="preserve">Grunnen til at både kulturuttrykk og journalistikk må </w:t>
      </w:r>
      <w:proofErr w:type="spellStart"/>
      <w:r>
        <w:t>vere</w:t>
      </w:r>
      <w:proofErr w:type="spellEnd"/>
      <w:r>
        <w:t xml:space="preserve"> produsert og bli formidla med </w:t>
      </w:r>
      <w:proofErr w:type="spellStart"/>
      <w:r>
        <w:t>armlengds</w:t>
      </w:r>
      <w:proofErr w:type="spellEnd"/>
      <w:r>
        <w:t xml:space="preserve"> avstand </w:t>
      </w:r>
      <w:proofErr w:type="spellStart"/>
      <w:r>
        <w:t>frå</w:t>
      </w:r>
      <w:proofErr w:type="spellEnd"/>
      <w:r>
        <w:t xml:space="preserve"> styresmaktene, er at </w:t>
      </w:r>
      <w:proofErr w:type="spellStart"/>
      <w:r>
        <w:t>dei</w:t>
      </w:r>
      <w:proofErr w:type="spellEnd"/>
      <w:r>
        <w:t xml:space="preserve"> er </w:t>
      </w:r>
      <w:proofErr w:type="spellStart"/>
      <w:r>
        <w:t>ytringar</w:t>
      </w:r>
      <w:proofErr w:type="spellEnd"/>
      <w:r>
        <w:t xml:space="preserve"> som i vid forstand inngår i den demokratiske samfunnsdebatten. Som det blir uttrykt av den </w:t>
      </w:r>
      <w:proofErr w:type="spellStart"/>
      <w:r>
        <w:t>førre</w:t>
      </w:r>
      <w:proofErr w:type="spellEnd"/>
      <w:r>
        <w:t xml:space="preserve"> Ytringsfridomskommisjonen kan kunst «gjennom sin appell til vår fantasi, vår evne til å se sammenhenger og forme visjoner, nye forståelsesformer […] tjene vårt engasjement i utviklingen av samfunnet». Dersom publikum skal kunne bruke </w:t>
      </w:r>
      <w:proofErr w:type="spellStart"/>
      <w:r>
        <w:t>desse</w:t>
      </w:r>
      <w:proofErr w:type="spellEnd"/>
      <w:r>
        <w:t xml:space="preserve"> </w:t>
      </w:r>
      <w:proofErr w:type="spellStart"/>
      <w:r>
        <w:t>ytringane</w:t>
      </w:r>
      <w:proofErr w:type="spellEnd"/>
      <w:r>
        <w:t xml:space="preserve"> som grunnlag for eiga </w:t>
      </w:r>
      <w:proofErr w:type="spellStart"/>
      <w:r>
        <w:t>meiningsdanning</w:t>
      </w:r>
      <w:proofErr w:type="spellEnd"/>
      <w:r>
        <w:t xml:space="preserve"> og utvikling, krev det at </w:t>
      </w:r>
      <w:proofErr w:type="spellStart"/>
      <w:r>
        <w:t>dei</w:t>
      </w:r>
      <w:proofErr w:type="spellEnd"/>
      <w:r>
        <w:t xml:space="preserve"> kan ha tillit til at </w:t>
      </w:r>
      <w:proofErr w:type="spellStart"/>
      <w:r>
        <w:t>innhaldet</w:t>
      </w:r>
      <w:proofErr w:type="spellEnd"/>
      <w:r>
        <w:t xml:space="preserve"> </w:t>
      </w:r>
      <w:proofErr w:type="spellStart"/>
      <w:r>
        <w:t>ikkje</w:t>
      </w:r>
      <w:proofErr w:type="spellEnd"/>
      <w:r>
        <w:t xml:space="preserve"> er styrt av </w:t>
      </w:r>
      <w:proofErr w:type="spellStart"/>
      <w:r>
        <w:t>eigarar</w:t>
      </w:r>
      <w:proofErr w:type="spellEnd"/>
      <w:r>
        <w:t xml:space="preserve"> eller </w:t>
      </w:r>
      <w:proofErr w:type="spellStart"/>
      <w:r>
        <w:t>løyvande</w:t>
      </w:r>
      <w:proofErr w:type="spellEnd"/>
      <w:r>
        <w:t xml:space="preserve"> styresmakter.</w:t>
      </w:r>
    </w:p>
    <w:p w14:paraId="112688B6" w14:textId="77777777" w:rsidR="0028784C" w:rsidRDefault="0028784C" w:rsidP="00AB68CF">
      <w:r>
        <w:t xml:space="preserve">Samstundes er det </w:t>
      </w:r>
      <w:proofErr w:type="spellStart"/>
      <w:r>
        <w:t>eit</w:t>
      </w:r>
      <w:proofErr w:type="spellEnd"/>
      <w:r>
        <w:t xml:space="preserve"> klart politisk ansvar å sørge for at </w:t>
      </w:r>
      <w:proofErr w:type="spellStart"/>
      <w:r>
        <w:t>løyvingar</w:t>
      </w:r>
      <w:proofErr w:type="spellEnd"/>
      <w:r>
        <w:t xml:space="preserve"> og andre </w:t>
      </w:r>
      <w:proofErr w:type="spellStart"/>
      <w:r>
        <w:t>verkemiddel</w:t>
      </w:r>
      <w:proofErr w:type="spellEnd"/>
      <w:r>
        <w:t xml:space="preserve"> i kultursektoren blir brukt i samsvar med Stortinget sine </w:t>
      </w:r>
      <w:proofErr w:type="spellStart"/>
      <w:r>
        <w:t>føresetnadar</w:t>
      </w:r>
      <w:proofErr w:type="spellEnd"/>
      <w:r>
        <w:t xml:space="preserve"> og bidrar målretta til å oppfylle </w:t>
      </w:r>
      <w:proofErr w:type="spellStart"/>
      <w:r>
        <w:t>gjeldande</w:t>
      </w:r>
      <w:proofErr w:type="spellEnd"/>
      <w:r>
        <w:t xml:space="preserve"> kulturpolitiske mål. Det er her viktig å ha i mente at «styring» i denne </w:t>
      </w:r>
      <w:proofErr w:type="spellStart"/>
      <w:r>
        <w:t>samanheng</w:t>
      </w:r>
      <w:proofErr w:type="spellEnd"/>
      <w:r>
        <w:t xml:space="preserve"> </w:t>
      </w:r>
      <w:proofErr w:type="spellStart"/>
      <w:r>
        <w:t>ikkje</w:t>
      </w:r>
      <w:proofErr w:type="spellEnd"/>
      <w:r>
        <w:t xml:space="preserve"> </w:t>
      </w:r>
      <w:proofErr w:type="spellStart"/>
      <w:r>
        <w:t>dreiar</w:t>
      </w:r>
      <w:proofErr w:type="spellEnd"/>
      <w:r>
        <w:t xml:space="preserve"> seg om direkte kontroll av kva for </w:t>
      </w:r>
      <w:proofErr w:type="spellStart"/>
      <w:r>
        <w:t>ytringar</w:t>
      </w:r>
      <w:proofErr w:type="spellEnd"/>
      <w:r>
        <w:t xml:space="preserve"> som skal kunne </w:t>
      </w:r>
      <w:proofErr w:type="spellStart"/>
      <w:r>
        <w:t>fremjast</w:t>
      </w:r>
      <w:proofErr w:type="spellEnd"/>
      <w:r>
        <w:t xml:space="preserve"> på kunst- og kulturfeltet generelt, men om i kor stor grad det er legitimt å knytte vilkår eller </w:t>
      </w:r>
      <w:proofErr w:type="spellStart"/>
      <w:r>
        <w:t>føresetnadar</w:t>
      </w:r>
      <w:proofErr w:type="spellEnd"/>
      <w:r>
        <w:t xml:space="preserve"> til </w:t>
      </w:r>
      <w:proofErr w:type="spellStart"/>
      <w:r>
        <w:t>løyvingar</w:t>
      </w:r>
      <w:proofErr w:type="spellEnd"/>
      <w:r>
        <w:t xml:space="preserve"> av </w:t>
      </w:r>
      <w:proofErr w:type="spellStart"/>
      <w:r>
        <w:t>offentlege</w:t>
      </w:r>
      <w:proofErr w:type="spellEnd"/>
      <w:r>
        <w:t xml:space="preserve"> økonomiske </w:t>
      </w:r>
      <w:proofErr w:type="spellStart"/>
      <w:r>
        <w:t>tilskot</w:t>
      </w:r>
      <w:proofErr w:type="spellEnd"/>
      <w:r>
        <w:t xml:space="preserve"> og </w:t>
      </w:r>
      <w:proofErr w:type="spellStart"/>
      <w:r>
        <w:t>liknande</w:t>
      </w:r>
      <w:proofErr w:type="spellEnd"/>
      <w:r>
        <w:t>.</w:t>
      </w:r>
    </w:p>
    <w:p w14:paraId="0E576F15" w14:textId="77777777" w:rsidR="0028784C" w:rsidRDefault="0028784C" w:rsidP="00AB68CF">
      <w:r>
        <w:t xml:space="preserve">Etter departementet </w:t>
      </w:r>
      <w:proofErr w:type="spellStart"/>
      <w:r>
        <w:t>si</w:t>
      </w:r>
      <w:proofErr w:type="spellEnd"/>
      <w:r>
        <w:t xml:space="preserve"> vurdering bør ei </w:t>
      </w:r>
      <w:proofErr w:type="spellStart"/>
      <w:r>
        <w:t>lovføresegn</w:t>
      </w:r>
      <w:proofErr w:type="spellEnd"/>
      <w:r>
        <w:t xml:space="preserve"> reflektere og gi </w:t>
      </w:r>
      <w:proofErr w:type="spellStart"/>
      <w:r>
        <w:t>føringar</w:t>
      </w:r>
      <w:proofErr w:type="spellEnd"/>
      <w:r>
        <w:t xml:space="preserve"> for denne avveginga. Det må på den </w:t>
      </w:r>
      <w:proofErr w:type="spellStart"/>
      <w:r>
        <w:t>eine</w:t>
      </w:r>
      <w:proofErr w:type="spellEnd"/>
      <w:r>
        <w:t xml:space="preserve"> sida gå fram av lova at det </w:t>
      </w:r>
      <w:r w:rsidRPr="0028784C">
        <w:rPr>
          <w:rStyle w:val="kursiv"/>
        </w:rPr>
        <w:t>er</w:t>
      </w:r>
      <w:r>
        <w:t xml:space="preserve"> legitimt med overordna kulturpolitisk styring og oppfølging av </w:t>
      </w:r>
      <w:proofErr w:type="spellStart"/>
      <w:r>
        <w:t>løyvingar</w:t>
      </w:r>
      <w:proofErr w:type="spellEnd"/>
      <w:r>
        <w:t xml:space="preserve">, inkludert styring som på </w:t>
      </w:r>
      <w:proofErr w:type="spellStart"/>
      <w:r>
        <w:t>ein</w:t>
      </w:r>
      <w:proofErr w:type="spellEnd"/>
      <w:r>
        <w:t xml:space="preserve"> eller </w:t>
      </w:r>
      <w:proofErr w:type="spellStart"/>
      <w:r>
        <w:t>annan</w:t>
      </w:r>
      <w:proofErr w:type="spellEnd"/>
      <w:r>
        <w:t xml:space="preserve"> måte </w:t>
      </w:r>
      <w:proofErr w:type="spellStart"/>
      <w:r>
        <w:t>fastset</w:t>
      </w:r>
      <w:proofErr w:type="spellEnd"/>
      <w:r>
        <w:t xml:space="preserve"> overordna rammer for det </w:t>
      </w:r>
      <w:proofErr w:type="spellStart"/>
      <w:r>
        <w:t>kunstnarlege</w:t>
      </w:r>
      <w:proofErr w:type="spellEnd"/>
      <w:r>
        <w:t xml:space="preserve"> og kulturfaglege </w:t>
      </w:r>
      <w:proofErr w:type="spellStart"/>
      <w:r>
        <w:t>innhaldet</w:t>
      </w:r>
      <w:proofErr w:type="spellEnd"/>
      <w:r>
        <w:t xml:space="preserve">. På den andre sida må ei </w:t>
      </w:r>
      <w:proofErr w:type="spellStart"/>
      <w:r>
        <w:t>lovføresegn</w:t>
      </w:r>
      <w:proofErr w:type="spellEnd"/>
      <w:r>
        <w:t xml:space="preserve"> sikre at konkrete </w:t>
      </w:r>
      <w:proofErr w:type="spellStart"/>
      <w:r>
        <w:t>kunstnarlege</w:t>
      </w:r>
      <w:proofErr w:type="spellEnd"/>
      <w:r>
        <w:t xml:space="preserve"> og kulturfaglege avgjerder blir fatta uavhengig av politiske styresmakter.</w:t>
      </w:r>
    </w:p>
    <w:p w14:paraId="4B4D3E9D" w14:textId="77777777" w:rsidR="0028784C" w:rsidRDefault="0028784C" w:rsidP="00AB68CF">
      <w:pPr>
        <w:pStyle w:val="Overskrift3"/>
      </w:pPr>
      <w:r>
        <w:t>Behovet for lovregulering</w:t>
      </w:r>
    </w:p>
    <w:p w14:paraId="6D67D989" w14:textId="77777777" w:rsidR="0028784C" w:rsidRDefault="0028784C" w:rsidP="00AB68CF">
      <w:r>
        <w:t xml:space="preserve">Prinsippet om </w:t>
      </w:r>
      <w:proofErr w:type="spellStart"/>
      <w:r>
        <w:t>armlengds</w:t>
      </w:r>
      <w:proofErr w:type="spellEnd"/>
      <w:r>
        <w:t xml:space="preserve"> avstand er lagt til grunn i forholdet mellom politiske styresmakter og </w:t>
      </w:r>
      <w:proofErr w:type="spellStart"/>
      <w:r>
        <w:t>fagetatar</w:t>
      </w:r>
      <w:proofErr w:type="spellEnd"/>
      <w:r>
        <w:t xml:space="preserve"> på nasjonalt nivå, jf. mellom anna omtalen av kulturrådslova og Kultur- og likestillingsdepartementet sin budsjettproposisjon </w:t>
      </w:r>
      <w:proofErr w:type="spellStart"/>
      <w:r>
        <w:t>ovanfor</w:t>
      </w:r>
      <w:proofErr w:type="spellEnd"/>
      <w:r>
        <w:t xml:space="preserve">. Som </w:t>
      </w:r>
      <w:proofErr w:type="spellStart"/>
      <w:r>
        <w:t>nemnt</w:t>
      </w:r>
      <w:proofErr w:type="spellEnd"/>
      <w:r>
        <w:t xml:space="preserve"> ligg prinsippet òg som </w:t>
      </w:r>
      <w:proofErr w:type="spellStart"/>
      <w:r>
        <w:t>eit</w:t>
      </w:r>
      <w:proofErr w:type="spellEnd"/>
      <w:r>
        <w:t xml:space="preserve"> premiss og ei sentral ramme for føresegnene i kulturlova om styresmaktene (staten, </w:t>
      </w:r>
      <w:proofErr w:type="spellStart"/>
      <w:r>
        <w:t>fylkeskommunane</w:t>
      </w:r>
      <w:proofErr w:type="spellEnd"/>
      <w:r>
        <w:t xml:space="preserve"> og </w:t>
      </w:r>
      <w:proofErr w:type="spellStart"/>
      <w:r>
        <w:t>kommunane</w:t>
      </w:r>
      <w:proofErr w:type="spellEnd"/>
      <w:r>
        <w:t xml:space="preserve">) sitt ansvar og </w:t>
      </w:r>
      <w:proofErr w:type="spellStart"/>
      <w:r>
        <w:t>verksemd</w:t>
      </w:r>
      <w:proofErr w:type="spellEnd"/>
      <w:r>
        <w:t xml:space="preserve"> på kulturfeltet. Trass i dette er prinsippet </w:t>
      </w:r>
      <w:proofErr w:type="spellStart"/>
      <w:r>
        <w:t>ikkje</w:t>
      </w:r>
      <w:proofErr w:type="spellEnd"/>
      <w:r>
        <w:t xml:space="preserve"> direkte lovfesta i dag.</w:t>
      </w:r>
    </w:p>
    <w:p w14:paraId="44114811" w14:textId="77777777" w:rsidR="0028784C" w:rsidRDefault="0028784C" w:rsidP="00AB68CF">
      <w:r>
        <w:t xml:space="preserve">Styresmaktene sitt ansvar for å </w:t>
      </w:r>
      <w:proofErr w:type="spellStart"/>
      <w:r>
        <w:t>leggje</w:t>
      </w:r>
      <w:proofErr w:type="spellEnd"/>
      <w:r>
        <w:t xml:space="preserve"> aktivt til rette for «</w:t>
      </w:r>
      <w:proofErr w:type="spellStart"/>
      <w:r>
        <w:t>eit</w:t>
      </w:r>
      <w:proofErr w:type="spellEnd"/>
      <w:r>
        <w:t xml:space="preserve"> </w:t>
      </w:r>
      <w:proofErr w:type="spellStart"/>
      <w:r>
        <w:t>ope</w:t>
      </w:r>
      <w:proofErr w:type="spellEnd"/>
      <w:r>
        <w:t xml:space="preserve"> og </w:t>
      </w:r>
      <w:proofErr w:type="spellStart"/>
      <w:r>
        <w:t>og</w:t>
      </w:r>
      <w:proofErr w:type="spellEnd"/>
      <w:r>
        <w:t xml:space="preserve"> opplyst </w:t>
      </w:r>
      <w:proofErr w:type="spellStart"/>
      <w:r>
        <w:t>offentleg</w:t>
      </w:r>
      <w:proofErr w:type="spellEnd"/>
      <w:r>
        <w:t xml:space="preserve"> ordskifte», jf. Grl. § 100 sjette leddet, kan i denne </w:t>
      </w:r>
      <w:proofErr w:type="spellStart"/>
      <w:r>
        <w:t>samanhengen</w:t>
      </w:r>
      <w:proofErr w:type="spellEnd"/>
      <w:r>
        <w:t xml:space="preserve"> </w:t>
      </w:r>
      <w:proofErr w:type="spellStart"/>
      <w:r>
        <w:t>sjåast</w:t>
      </w:r>
      <w:proofErr w:type="spellEnd"/>
      <w:r>
        <w:t xml:space="preserve"> som todelt. Dels </w:t>
      </w:r>
      <w:proofErr w:type="spellStart"/>
      <w:r>
        <w:t>dreiar</w:t>
      </w:r>
      <w:proofErr w:type="spellEnd"/>
      <w:r>
        <w:t xml:space="preserve"> det seg om </w:t>
      </w:r>
      <w:proofErr w:type="spellStart"/>
      <w:r>
        <w:t>eit</w:t>
      </w:r>
      <w:proofErr w:type="spellEnd"/>
      <w:r>
        <w:t xml:space="preserve"> ansvar for aktiv tilrettelegging for </w:t>
      </w:r>
      <w:proofErr w:type="spellStart"/>
      <w:r>
        <w:t>eit</w:t>
      </w:r>
      <w:proofErr w:type="spellEnd"/>
      <w:r>
        <w:t xml:space="preserve"> </w:t>
      </w:r>
      <w:proofErr w:type="spellStart"/>
      <w:r>
        <w:t>mangfald</w:t>
      </w:r>
      <w:proofErr w:type="spellEnd"/>
      <w:r>
        <w:t xml:space="preserve"> av </w:t>
      </w:r>
      <w:proofErr w:type="spellStart"/>
      <w:r>
        <w:t>kulturverksemd</w:t>
      </w:r>
      <w:proofErr w:type="spellEnd"/>
      <w:r>
        <w:t xml:space="preserve">. Dels </w:t>
      </w:r>
      <w:proofErr w:type="spellStart"/>
      <w:r>
        <w:t>dreiar</w:t>
      </w:r>
      <w:proofErr w:type="spellEnd"/>
      <w:r>
        <w:t xml:space="preserve"> det seg om å sikre vid </w:t>
      </w:r>
      <w:proofErr w:type="spellStart"/>
      <w:r>
        <w:t>kunstnarleg</w:t>
      </w:r>
      <w:proofErr w:type="spellEnd"/>
      <w:r>
        <w:t xml:space="preserve"> og </w:t>
      </w:r>
      <w:proofErr w:type="spellStart"/>
      <w:r>
        <w:t>fagleg</w:t>
      </w:r>
      <w:proofErr w:type="spellEnd"/>
      <w:r>
        <w:t xml:space="preserve"> fridom for </w:t>
      </w:r>
      <w:proofErr w:type="spellStart"/>
      <w:r>
        <w:t>innhaldsproduserande</w:t>
      </w:r>
      <w:proofErr w:type="spellEnd"/>
      <w:r>
        <w:t xml:space="preserve"> </w:t>
      </w:r>
      <w:proofErr w:type="spellStart"/>
      <w:r>
        <w:t>kulturaktørar</w:t>
      </w:r>
      <w:proofErr w:type="spellEnd"/>
      <w:r>
        <w:t xml:space="preserve"> og </w:t>
      </w:r>
      <w:proofErr w:type="spellStart"/>
      <w:r>
        <w:lastRenderedPageBreak/>
        <w:t>armlengds</w:t>
      </w:r>
      <w:proofErr w:type="spellEnd"/>
      <w:r>
        <w:t xml:space="preserve"> avstand i forvaltninga av kulturpolitiske </w:t>
      </w:r>
      <w:proofErr w:type="spellStart"/>
      <w:r>
        <w:t>verkemiddel</w:t>
      </w:r>
      <w:proofErr w:type="spellEnd"/>
      <w:r>
        <w:t xml:space="preserve">. </w:t>
      </w:r>
      <w:proofErr w:type="spellStart"/>
      <w:r>
        <w:t>Offentleg</w:t>
      </w:r>
      <w:proofErr w:type="spellEnd"/>
      <w:r>
        <w:t xml:space="preserve"> kulturpolitikk må derfor basere seg på </w:t>
      </w:r>
      <w:proofErr w:type="spellStart"/>
      <w:r>
        <w:t>ein</w:t>
      </w:r>
      <w:proofErr w:type="spellEnd"/>
      <w:r>
        <w:t xml:space="preserve"> balanse mellom </w:t>
      </w:r>
      <w:proofErr w:type="spellStart"/>
      <w:r>
        <w:t>desse</w:t>
      </w:r>
      <w:proofErr w:type="spellEnd"/>
      <w:r>
        <w:t xml:space="preserve"> to til dels </w:t>
      </w:r>
      <w:proofErr w:type="spellStart"/>
      <w:r>
        <w:t>motståande</w:t>
      </w:r>
      <w:proofErr w:type="spellEnd"/>
      <w:r>
        <w:t xml:space="preserve"> </w:t>
      </w:r>
      <w:proofErr w:type="spellStart"/>
      <w:r>
        <w:t>forpliktingane</w:t>
      </w:r>
      <w:proofErr w:type="spellEnd"/>
      <w:r>
        <w:t xml:space="preserve"> til aktivitet og passivitet, til inngrep og fristilling.</w:t>
      </w:r>
    </w:p>
    <w:p w14:paraId="66069235" w14:textId="77777777" w:rsidR="0028784C" w:rsidRDefault="0028784C" w:rsidP="00AB68CF">
      <w:r>
        <w:t xml:space="preserve">I dag er det </w:t>
      </w:r>
      <w:proofErr w:type="spellStart"/>
      <w:r>
        <w:t>berre</w:t>
      </w:r>
      <w:proofErr w:type="spellEnd"/>
      <w:r>
        <w:t xml:space="preserve"> den </w:t>
      </w:r>
      <w:proofErr w:type="spellStart"/>
      <w:r>
        <w:t>eine</w:t>
      </w:r>
      <w:proofErr w:type="spellEnd"/>
      <w:r>
        <w:t xml:space="preserve"> sida av dette – plikta til å </w:t>
      </w:r>
      <w:proofErr w:type="spellStart"/>
      <w:r>
        <w:t>leggje</w:t>
      </w:r>
      <w:proofErr w:type="spellEnd"/>
      <w:r>
        <w:t xml:space="preserve"> aktivt til rette for </w:t>
      </w:r>
      <w:proofErr w:type="spellStart"/>
      <w:r>
        <w:t>kulturverksemd</w:t>
      </w:r>
      <w:proofErr w:type="spellEnd"/>
      <w:r>
        <w:t xml:space="preserve"> – som er direkte reflektert i lova. Dersom lova skal gi </w:t>
      </w:r>
      <w:proofErr w:type="spellStart"/>
      <w:r>
        <w:t>eit</w:t>
      </w:r>
      <w:proofErr w:type="spellEnd"/>
      <w:r>
        <w:t xml:space="preserve"> </w:t>
      </w:r>
      <w:proofErr w:type="spellStart"/>
      <w:r>
        <w:t>dekkande</w:t>
      </w:r>
      <w:proofErr w:type="spellEnd"/>
      <w:r>
        <w:t xml:space="preserve"> </w:t>
      </w:r>
      <w:proofErr w:type="spellStart"/>
      <w:r>
        <w:t>bilete</w:t>
      </w:r>
      <w:proofErr w:type="spellEnd"/>
      <w:r>
        <w:t xml:space="preserve"> av grunnlaget og rammene for </w:t>
      </w:r>
      <w:proofErr w:type="spellStart"/>
      <w:r>
        <w:t>offentleg</w:t>
      </w:r>
      <w:proofErr w:type="spellEnd"/>
      <w:r>
        <w:t xml:space="preserve"> kulturpolitikk, er det nødvendig at også «</w:t>
      </w:r>
      <w:proofErr w:type="spellStart"/>
      <w:r>
        <w:t>armlengdsprinsippet</w:t>
      </w:r>
      <w:proofErr w:type="spellEnd"/>
      <w:r>
        <w:t xml:space="preserve">» blir lovfesta </w:t>
      </w:r>
      <w:proofErr w:type="spellStart"/>
      <w:r>
        <w:t>meir</w:t>
      </w:r>
      <w:proofErr w:type="spellEnd"/>
      <w:r>
        <w:t xml:space="preserve"> direkte.</w:t>
      </w:r>
    </w:p>
    <w:p w14:paraId="2523F9E2" w14:textId="77777777" w:rsidR="0028784C" w:rsidRDefault="0028784C" w:rsidP="00AB68CF">
      <w:r>
        <w:t xml:space="preserve">I </w:t>
      </w:r>
      <w:r w:rsidRPr="0028784C">
        <w:rPr>
          <w:rStyle w:val="kursiv"/>
        </w:rPr>
        <w:t>Nasjonale forventninger til regional og kommunal planlegging 2019–2023</w:t>
      </w:r>
      <w:r>
        <w:t xml:space="preserve"> understreka regjeringa at «[d]et er viktig at kulturlivet blir utvikla sjølvstendig, og at </w:t>
      </w:r>
      <w:proofErr w:type="spellStart"/>
      <w:r>
        <w:t>offentlege</w:t>
      </w:r>
      <w:proofErr w:type="spellEnd"/>
      <w:r>
        <w:t xml:space="preserve"> styresmakter </w:t>
      </w:r>
      <w:proofErr w:type="spellStart"/>
      <w:r>
        <w:t>ikkje</w:t>
      </w:r>
      <w:proofErr w:type="spellEnd"/>
      <w:r>
        <w:t xml:space="preserve"> </w:t>
      </w:r>
      <w:proofErr w:type="spellStart"/>
      <w:r>
        <w:t>grip</w:t>
      </w:r>
      <w:proofErr w:type="spellEnd"/>
      <w:r>
        <w:t xml:space="preserve"> inn i </w:t>
      </w:r>
      <w:proofErr w:type="spellStart"/>
      <w:r>
        <w:t>kunstnariske</w:t>
      </w:r>
      <w:proofErr w:type="spellEnd"/>
      <w:r>
        <w:t xml:space="preserve"> val». I dette </w:t>
      </w:r>
      <w:proofErr w:type="spellStart"/>
      <w:r>
        <w:t>låg</w:t>
      </w:r>
      <w:proofErr w:type="spellEnd"/>
      <w:r>
        <w:t xml:space="preserve"> det i praksis ei forventning om at </w:t>
      </w:r>
      <w:proofErr w:type="spellStart"/>
      <w:r>
        <w:t>kommunane</w:t>
      </w:r>
      <w:proofErr w:type="spellEnd"/>
      <w:r>
        <w:t xml:space="preserve"> ville ivareta </w:t>
      </w:r>
      <w:proofErr w:type="spellStart"/>
      <w:r>
        <w:t>armlengdsprinsippet</w:t>
      </w:r>
      <w:proofErr w:type="spellEnd"/>
      <w:r>
        <w:t xml:space="preserve"> i planlegginga på kulturfeltet. Dei nye </w:t>
      </w:r>
      <w:proofErr w:type="spellStart"/>
      <w:r>
        <w:t>forventningane</w:t>
      </w:r>
      <w:proofErr w:type="spellEnd"/>
      <w:r>
        <w:t xml:space="preserve"> som </w:t>
      </w:r>
      <w:proofErr w:type="spellStart"/>
      <w:r>
        <w:t>gjeld</w:t>
      </w:r>
      <w:proofErr w:type="spellEnd"/>
      <w:r>
        <w:t xml:space="preserve"> for perioden 2023–2027 </w:t>
      </w:r>
      <w:proofErr w:type="spellStart"/>
      <w:r>
        <w:t>inneheld</w:t>
      </w:r>
      <w:proofErr w:type="spellEnd"/>
      <w:r>
        <w:t xml:space="preserve"> </w:t>
      </w:r>
      <w:proofErr w:type="spellStart"/>
      <w:r>
        <w:t>ikkje</w:t>
      </w:r>
      <w:proofErr w:type="spellEnd"/>
      <w:r>
        <w:t xml:space="preserve"> </w:t>
      </w:r>
      <w:proofErr w:type="spellStart"/>
      <w:r>
        <w:t>tilsvarande</w:t>
      </w:r>
      <w:proofErr w:type="spellEnd"/>
      <w:r>
        <w:t xml:space="preserve"> </w:t>
      </w:r>
      <w:proofErr w:type="spellStart"/>
      <w:r>
        <w:t>føringar</w:t>
      </w:r>
      <w:proofErr w:type="spellEnd"/>
      <w:r>
        <w:t xml:space="preserve">. Dette viser at slike tidsavgrensa instrument </w:t>
      </w:r>
      <w:proofErr w:type="spellStart"/>
      <w:r>
        <w:t>ikkje</w:t>
      </w:r>
      <w:proofErr w:type="spellEnd"/>
      <w:r>
        <w:t xml:space="preserve"> kan ivareta behovet, og at det er nødvendig med ei </w:t>
      </w:r>
      <w:proofErr w:type="spellStart"/>
      <w:r>
        <w:t>meir</w:t>
      </w:r>
      <w:proofErr w:type="spellEnd"/>
      <w:r>
        <w:t xml:space="preserve"> permanent forankring av «</w:t>
      </w:r>
      <w:proofErr w:type="spellStart"/>
      <w:r>
        <w:t>armlengdsprinsippet</w:t>
      </w:r>
      <w:proofErr w:type="spellEnd"/>
      <w:r>
        <w:t xml:space="preserve">». </w:t>
      </w:r>
      <w:proofErr w:type="spellStart"/>
      <w:r>
        <w:t>Armlengd</w:t>
      </w:r>
      <w:proofErr w:type="spellEnd"/>
      <w:r>
        <w:t xml:space="preserve"> på kulturfeltet er </w:t>
      </w:r>
      <w:proofErr w:type="spellStart"/>
      <w:r>
        <w:t>ikkje</w:t>
      </w:r>
      <w:proofErr w:type="spellEnd"/>
      <w:r>
        <w:t xml:space="preserve"> </w:t>
      </w:r>
      <w:proofErr w:type="spellStart"/>
      <w:r>
        <w:t>eit</w:t>
      </w:r>
      <w:proofErr w:type="spellEnd"/>
      <w:r>
        <w:t xml:space="preserve"> behov som varierer over tid eller </w:t>
      </w:r>
      <w:proofErr w:type="spellStart"/>
      <w:r>
        <w:t>noko</w:t>
      </w:r>
      <w:proofErr w:type="spellEnd"/>
      <w:r>
        <w:t xml:space="preserve"> som </w:t>
      </w:r>
      <w:proofErr w:type="spellStart"/>
      <w:r>
        <w:t>kommunane</w:t>
      </w:r>
      <w:proofErr w:type="spellEnd"/>
      <w:r>
        <w:t xml:space="preserve"> kan </w:t>
      </w:r>
      <w:proofErr w:type="spellStart"/>
      <w:r>
        <w:t>velje</w:t>
      </w:r>
      <w:proofErr w:type="spellEnd"/>
      <w:r>
        <w:t xml:space="preserve"> å prioritere opp eller ned. Det er </w:t>
      </w:r>
      <w:proofErr w:type="spellStart"/>
      <w:r>
        <w:t>ein</w:t>
      </w:r>
      <w:proofErr w:type="spellEnd"/>
      <w:r>
        <w:t xml:space="preserve"> </w:t>
      </w:r>
      <w:proofErr w:type="spellStart"/>
      <w:r>
        <w:t>grunnføresetnad</w:t>
      </w:r>
      <w:proofErr w:type="spellEnd"/>
      <w:r>
        <w:t xml:space="preserve"> for </w:t>
      </w:r>
      <w:proofErr w:type="spellStart"/>
      <w:r>
        <w:t>eit</w:t>
      </w:r>
      <w:proofErr w:type="spellEnd"/>
      <w:r>
        <w:t xml:space="preserve"> fritt kulturliv.</w:t>
      </w:r>
    </w:p>
    <w:p w14:paraId="70362BE4" w14:textId="77777777" w:rsidR="0028784C" w:rsidRDefault="0028784C" w:rsidP="00AB68CF">
      <w:proofErr w:type="spellStart"/>
      <w:r>
        <w:t>Endeleg</w:t>
      </w:r>
      <w:proofErr w:type="spellEnd"/>
      <w:r>
        <w:t xml:space="preserve"> </w:t>
      </w:r>
      <w:proofErr w:type="spellStart"/>
      <w:r>
        <w:t>sluttar</w:t>
      </w:r>
      <w:proofErr w:type="spellEnd"/>
      <w:r>
        <w:t xml:space="preserve"> departementet seg til Ytringsfridomskommisjonen sin argumentasjon for å lovfeste «</w:t>
      </w:r>
      <w:proofErr w:type="spellStart"/>
      <w:r>
        <w:t>armlengdsprinsippet</w:t>
      </w:r>
      <w:proofErr w:type="spellEnd"/>
      <w:r>
        <w:t xml:space="preserve">», sjå pkt. 7.1. Som det framgår her var det brei støtte til forslaget blant </w:t>
      </w:r>
      <w:proofErr w:type="spellStart"/>
      <w:r>
        <w:t>dei</w:t>
      </w:r>
      <w:proofErr w:type="spellEnd"/>
      <w:r>
        <w:t xml:space="preserve"> som kommenterte det i </w:t>
      </w:r>
      <w:proofErr w:type="spellStart"/>
      <w:r>
        <w:t>høyringa</w:t>
      </w:r>
      <w:proofErr w:type="spellEnd"/>
      <w:r>
        <w:t xml:space="preserve"> av kommisjonen si utgreiing.</w:t>
      </w:r>
    </w:p>
    <w:p w14:paraId="693EAD08" w14:textId="77777777" w:rsidR="0028784C" w:rsidRDefault="0028784C" w:rsidP="00AB68CF">
      <w:r>
        <w:t xml:space="preserve">Forslaget om lovfesting </w:t>
      </w:r>
      <w:proofErr w:type="spellStart"/>
      <w:r>
        <w:t>fekk</w:t>
      </w:r>
      <w:proofErr w:type="spellEnd"/>
      <w:r>
        <w:t xml:space="preserve"> òg brei støtte i </w:t>
      </w:r>
      <w:proofErr w:type="spellStart"/>
      <w:r>
        <w:t>høyringa</w:t>
      </w:r>
      <w:proofErr w:type="spellEnd"/>
      <w:r>
        <w:t xml:space="preserve"> av utkast til </w:t>
      </w:r>
      <w:proofErr w:type="spellStart"/>
      <w:r>
        <w:t>endringar</w:t>
      </w:r>
      <w:proofErr w:type="spellEnd"/>
      <w:r>
        <w:t xml:space="preserve"> i kulturlova, sjå pkt. 7.4.</w:t>
      </w:r>
    </w:p>
    <w:p w14:paraId="2480F8A1" w14:textId="77777777" w:rsidR="0028784C" w:rsidRDefault="0028784C" w:rsidP="00AB68CF">
      <w:r>
        <w:t xml:space="preserve">Departementet </w:t>
      </w:r>
      <w:proofErr w:type="spellStart"/>
      <w:r>
        <w:t>opprettheld</w:t>
      </w:r>
      <w:proofErr w:type="spellEnd"/>
      <w:r>
        <w:t xml:space="preserve"> derfor forslaget om å lovfeste «</w:t>
      </w:r>
      <w:proofErr w:type="spellStart"/>
      <w:r>
        <w:t>armlengdsprinsippet</w:t>
      </w:r>
      <w:proofErr w:type="spellEnd"/>
      <w:r>
        <w:t>» i kulturlova.</w:t>
      </w:r>
    </w:p>
    <w:p w14:paraId="02CF0179" w14:textId="77777777" w:rsidR="0028784C" w:rsidRDefault="0028784C" w:rsidP="00AB68CF">
      <w:pPr>
        <w:pStyle w:val="Overskrift3"/>
      </w:pPr>
      <w:r>
        <w:t>Avgrensing</w:t>
      </w:r>
    </w:p>
    <w:p w14:paraId="5A782F49" w14:textId="77777777" w:rsidR="0028784C" w:rsidRDefault="0028784C" w:rsidP="00AB68CF">
      <w:r>
        <w:t xml:space="preserve">Kulturpolitisk styring kan skje gjennom vilkår og </w:t>
      </w:r>
      <w:proofErr w:type="spellStart"/>
      <w:r>
        <w:t>føresetnadar</w:t>
      </w:r>
      <w:proofErr w:type="spellEnd"/>
      <w:r>
        <w:t xml:space="preserve"> knytt til økonomisk støtte eller finansiering, gjennom regulering eller gjennom instruksjonsmakt eller </w:t>
      </w:r>
      <w:proofErr w:type="spellStart"/>
      <w:r>
        <w:t>eigarstyring</w:t>
      </w:r>
      <w:proofErr w:type="spellEnd"/>
      <w:r>
        <w:t xml:space="preserve">. Spørsmål om styring versus </w:t>
      </w:r>
      <w:proofErr w:type="spellStart"/>
      <w:r>
        <w:t>sjølvstende</w:t>
      </w:r>
      <w:proofErr w:type="spellEnd"/>
      <w:r>
        <w:t xml:space="preserve"> kan derfor komme opp i ei rekke ulike </w:t>
      </w:r>
      <w:proofErr w:type="spellStart"/>
      <w:r>
        <w:t>samanhengar</w:t>
      </w:r>
      <w:proofErr w:type="spellEnd"/>
      <w:r>
        <w:t>.</w:t>
      </w:r>
    </w:p>
    <w:p w14:paraId="4FBAE36E" w14:textId="77777777" w:rsidR="0028784C" w:rsidRDefault="0028784C" w:rsidP="00AB68CF">
      <w:r>
        <w:t xml:space="preserve">Det vil </w:t>
      </w:r>
      <w:proofErr w:type="spellStart"/>
      <w:r>
        <w:t>vidare</w:t>
      </w:r>
      <w:proofErr w:type="spellEnd"/>
      <w:r>
        <w:t xml:space="preserve"> </w:t>
      </w:r>
      <w:proofErr w:type="spellStart"/>
      <w:r>
        <w:t>vere</w:t>
      </w:r>
      <w:proofErr w:type="spellEnd"/>
      <w:r>
        <w:t xml:space="preserve"> relativt store skilnader i </w:t>
      </w:r>
      <w:proofErr w:type="spellStart"/>
      <w:r>
        <w:t>føresetnader</w:t>
      </w:r>
      <w:proofErr w:type="spellEnd"/>
      <w:r>
        <w:t xml:space="preserve"> og behov, både geografisk og mellom ulike </w:t>
      </w:r>
      <w:proofErr w:type="spellStart"/>
      <w:r>
        <w:t>delar</w:t>
      </w:r>
      <w:proofErr w:type="spellEnd"/>
      <w:r>
        <w:t xml:space="preserve"> av kulturfeltet. For det første kan </w:t>
      </w:r>
      <w:proofErr w:type="spellStart"/>
      <w:r>
        <w:t>kulturverksemda</w:t>
      </w:r>
      <w:proofErr w:type="spellEnd"/>
      <w:r>
        <w:t xml:space="preserve"> til </w:t>
      </w:r>
      <w:proofErr w:type="spellStart"/>
      <w:r>
        <w:t>fylkeskommunane</w:t>
      </w:r>
      <w:proofErr w:type="spellEnd"/>
      <w:r>
        <w:t xml:space="preserve"> og </w:t>
      </w:r>
      <w:proofErr w:type="spellStart"/>
      <w:r>
        <w:t>kommunane</w:t>
      </w:r>
      <w:proofErr w:type="spellEnd"/>
      <w:r>
        <w:t xml:space="preserve"> </w:t>
      </w:r>
      <w:proofErr w:type="spellStart"/>
      <w:r>
        <w:t>vere</w:t>
      </w:r>
      <w:proofErr w:type="spellEnd"/>
      <w:r>
        <w:t xml:space="preserve"> organisert ganske ulikt, jf. prinsippet om lokalt </w:t>
      </w:r>
      <w:proofErr w:type="spellStart"/>
      <w:r>
        <w:t>sjølvstyre</w:t>
      </w:r>
      <w:proofErr w:type="spellEnd"/>
      <w:r>
        <w:t xml:space="preserve">. For det andre </w:t>
      </w:r>
      <w:proofErr w:type="spellStart"/>
      <w:r>
        <w:t>omfattar</w:t>
      </w:r>
      <w:proofErr w:type="spellEnd"/>
      <w:r>
        <w:t xml:space="preserve"> kulturlova alt </w:t>
      </w:r>
      <w:proofErr w:type="spellStart"/>
      <w:r>
        <w:t>frå</w:t>
      </w:r>
      <w:proofErr w:type="spellEnd"/>
      <w:r>
        <w:t xml:space="preserve"> store profesjonelle </w:t>
      </w:r>
      <w:proofErr w:type="spellStart"/>
      <w:r>
        <w:t>kunstinstitusjonar</w:t>
      </w:r>
      <w:proofErr w:type="spellEnd"/>
      <w:r>
        <w:t xml:space="preserve"> til lokalt frivillig kulturliv, og alt </w:t>
      </w:r>
      <w:proofErr w:type="spellStart"/>
      <w:r>
        <w:t>frå</w:t>
      </w:r>
      <w:proofErr w:type="spellEnd"/>
      <w:r>
        <w:t xml:space="preserve"> arkiv- bibliotek- og museumsområdet til kunst- og </w:t>
      </w:r>
      <w:proofErr w:type="spellStart"/>
      <w:r>
        <w:t>kulturfagleg</w:t>
      </w:r>
      <w:proofErr w:type="spellEnd"/>
      <w:r>
        <w:t xml:space="preserve"> opplæring og utdanning.</w:t>
      </w:r>
    </w:p>
    <w:p w14:paraId="4FB3D09F" w14:textId="77777777" w:rsidR="0028784C" w:rsidRDefault="0028784C" w:rsidP="00AB68CF">
      <w:r>
        <w:t xml:space="preserve">Kultur- og likestillingsdepartementet </w:t>
      </w:r>
      <w:proofErr w:type="spellStart"/>
      <w:r>
        <w:t>legg</w:t>
      </w:r>
      <w:proofErr w:type="spellEnd"/>
      <w:r>
        <w:t xml:space="preserve"> derfor til grunn at det verken er </w:t>
      </w:r>
      <w:proofErr w:type="spellStart"/>
      <w:r>
        <w:t>mogleg</w:t>
      </w:r>
      <w:proofErr w:type="spellEnd"/>
      <w:r>
        <w:t xml:space="preserve"> eller </w:t>
      </w:r>
      <w:proofErr w:type="spellStart"/>
      <w:r>
        <w:t>ønskjeleg</w:t>
      </w:r>
      <w:proofErr w:type="spellEnd"/>
      <w:r>
        <w:t xml:space="preserve"> å detaljregulere «</w:t>
      </w:r>
      <w:proofErr w:type="spellStart"/>
      <w:r>
        <w:t>armlengdsprinsippet</w:t>
      </w:r>
      <w:proofErr w:type="spellEnd"/>
      <w:r>
        <w:t xml:space="preserve">» på </w:t>
      </w:r>
      <w:proofErr w:type="spellStart"/>
      <w:r>
        <w:t>ein</w:t>
      </w:r>
      <w:proofErr w:type="spellEnd"/>
      <w:r>
        <w:t xml:space="preserve"> måte som treffer det konkrete behovet og </w:t>
      </w:r>
      <w:proofErr w:type="spellStart"/>
      <w:r>
        <w:t>dei</w:t>
      </w:r>
      <w:proofErr w:type="spellEnd"/>
      <w:r>
        <w:t xml:space="preserve"> praktiske </w:t>
      </w:r>
      <w:proofErr w:type="spellStart"/>
      <w:r>
        <w:t>føresetnadene</w:t>
      </w:r>
      <w:proofErr w:type="spellEnd"/>
      <w:r>
        <w:t xml:space="preserve"> i alle aktuelle </w:t>
      </w:r>
      <w:proofErr w:type="spellStart"/>
      <w:r>
        <w:t>situasjonar</w:t>
      </w:r>
      <w:proofErr w:type="spellEnd"/>
      <w:r>
        <w:t xml:space="preserve"> i alle </w:t>
      </w:r>
      <w:proofErr w:type="spellStart"/>
      <w:r>
        <w:t>delar</w:t>
      </w:r>
      <w:proofErr w:type="spellEnd"/>
      <w:r>
        <w:t xml:space="preserve"> av feltet. Risikoen for at det kan oppstå tilfelle og omsyn som reguleringa </w:t>
      </w:r>
      <w:proofErr w:type="spellStart"/>
      <w:r>
        <w:t>ikkje</w:t>
      </w:r>
      <w:proofErr w:type="spellEnd"/>
      <w:r>
        <w:t xml:space="preserve"> har tatt </w:t>
      </w:r>
      <w:proofErr w:type="spellStart"/>
      <w:r>
        <w:t>tilstrekkeleg</w:t>
      </w:r>
      <w:proofErr w:type="spellEnd"/>
      <w:r>
        <w:t xml:space="preserve"> høgd for, vil i så fall </w:t>
      </w:r>
      <w:proofErr w:type="spellStart"/>
      <w:r>
        <w:t>vere</w:t>
      </w:r>
      <w:proofErr w:type="spellEnd"/>
      <w:r>
        <w:t xml:space="preserve"> stor. Også omsynet til lokalt </w:t>
      </w:r>
      <w:proofErr w:type="spellStart"/>
      <w:r>
        <w:t>sjølvstyre</w:t>
      </w:r>
      <w:proofErr w:type="spellEnd"/>
      <w:r>
        <w:t xml:space="preserve"> taler etter departementet </w:t>
      </w:r>
      <w:proofErr w:type="spellStart"/>
      <w:r>
        <w:t>si</w:t>
      </w:r>
      <w:proofErr w:type="spellEnd"/>
      <w:r>
        <w:t xml:space="preserve"> vurdering for å </w:t>
      </w:r>
      <w:proofErr w:type="spellStart"/>
      <w:r>
        <w:t>leggje</w:t>
      </w:r>
      <w:proofErr w:type="spellEnd"/>
      <w:r>
        <w:t xml:space="preserve"> reguleringa på </w:t>
      </w:r>
      <w:proofErr w:type="spellStart"/>
      <w:r>
        <w:t>eit</w:t>
      </w:r>
      <w:proofErr w:type="spellEnd"/>
      <w:r>
        <w:t xml:space="preserve"> overordna, prinsipielt nivå.</w:t>
      </w:r>
    </w:p>
    <w:p w14:paraId="40573F8D" w14:textId="77777777" w:rsidR="0028784C" w:rsidRDefault="0028784C" w:rsidP="00AB68CF">
      <w:r>
        <w:t xml:space="preserve">Den </w:t>
      </w:r>
      <w:proofErr w:type="spellStart"/>
      <w:r>
        <w:t>føreslåtte</w:t>
      </w:r>
      <w:proofErr w:type="spellEnd"/>
      <w:r>
        <w:t xml:space="preserve"> føresegna vil som utgangspunkt gjelde heile verkeområdet til kulturlova, sjå likevel </w:t>
      </w:r>
      <w:proofErr w:type="spellStart"/>
      <w:r>
        <w:t>nedanfor</w:t>
      </w:r>
      <w:proofErr w:type="spellEnd"/>
      <w:r>
        <w:t xml:space="preserve"> om kulturmiljøområdet. Samstundes </w:t>
      </w:r>
      <w:proofErr w:type="spellStart"/>
      <w:r>
        <w:t>føreslår</w:t>
      </w:r>
      <w:proofErr w:type="spellEnd"/>
      <w:r>
        <w:t xml:space="preserve"> departementet </w:t>
      </w:r>
      <w:proofErr w:type="spellStart"/>
      <w:r>
        <w:t>ikkje</w:t>
      </w:r>
      <w:proofErr w:type="spellEnd"/>
      <w:r>
        <w:t xml:space="preserve"> </w:t>
      </w:r>
      <w:proofErr w:type="spellStart"/>
      <w:r>
        <w:t>reglar</w:t>
      </w:r>
      <w:proofErr w:type="spellEnd"/>
      <w:r>
        <w:t xml:space="preserve"> om </w:t>
      </w:r>
      <w:r>
        <w:lastRenderedPageBreak/>
        <w:t xml:space="preserve">tilsyn, </w:t>
      </w:r>
      <w:proofErr w:type="spellStart"/>
      <w:r>
        <w:t>sanksjonar</w:t>
      </w:r>
      <w:proofErr w:type="spellEnd"/>
      <w:r>
        <w:t xml:space="preserve"> eller andre </w:t>
      </w:r>
      <w:proofErr w:type="spellStart"/>
      <w:r>
        <w:t>rettslege</w:t>
      </w:r>
      <w:proofErr w:type="spellEnd"/>
      <w:r>
        <w:t xml:space="preserve"> </w:t>
      </w:r>
      <w:proofErr w:type="spellStart"/>
      <w:r>
        <w:t>konsekvensar</w:t>
      </w:r>
      <w:proofErr w:type="spellEnd"/>
      <w:r>
        <w:t xml:space="preserve"> ved </w:t>
      </w:r>
      <w:proofErr w:type="spellStart"/>
      <w:r>
        <w:t>brot</w:t>
      </w:r>
      <w:proofErr w:type="spellEnd"/>
      <w:r>
        <w:t xml:space="preserve"> på føresegna. Ho vil heller </w:t>
      </w:r>
      <w:proofErr w:type="spellStart"/>
      <w:r>
        <w:t>ikkje</w:t>
      </w:r>
      <w:proofErr w:type="spellEnd"/>
      <w:r>
        <w:t xml:space="preserve"> gi individuelle </w:t>
      </w:r>
      <w:proofErr w:type="spellStart"/>
      <w:r>
        <w:t>rettar</w:t>
      </w:r>
      <w:proofErr w:type="spellEnd"/>
      <w:r>
        <w:t xml:space="preserve"> som kan </w:t>
      </w:r>
      <w:proofErr w:type="spellStart"/>
      <w:r>
        <w:t>gjennomførast</w:t>
      </w:r>
      <w:proofErr w:type="spellEnd"/>
      <w:r>
        <w:t xml:space="preserve"> ved </w:t>
      </w:r>
      <w:proofErr w:type="spellStart"/>
      <w:r>
        <w:t>domstolane</w:t>
      </w:r>
      <w:proofErr w:type="spellEnd"/>
      <w:r>
        <w:t xml:space="preserve">. Dersom ei avgjerd blir </w:t>
      </w:r>
      <w:proofErr w:type="spellStart"/>
      <w:r>
        <w:t>treft</w:t>
      </w:r>
      <w:proofErr w:type="spellEnd"/>
      <w:r>
        <w:t xml:space="preserve"> av </w:t>
      </w:r>
      <w:proofErr w:type="spellStart"/>
      <w:r>
        <w:t>eit</w:t>
      </w:r>
      <w:proofErr w:type="spellEnd"/>
      <w:r>
        <w:t xml:space="preserve"> overordna forvaltningsorgan eller </w:t>
      </w:r>
      <w:proofErr w:type="spellStart"/>
      <w:r>
        <w:t>ein</w:t>
      </w:r>
      <w:proofErr w:type="spellEnd"/>
      <w:r>
        <w:t xml:space="preserve"> overordna person i </w:t>
      </w:r>
      <w:proofErr w:type="spellStart"/>
      <w:r>
        <w:t>eit</w:t>
      </w:r>
      <w:proofErr w:type="spellEnd"/>
      <w:r>
        <w:t xml:space="preserve"> organ i strid med regelen, vil det </w:t>
      </w:r>
      <w:proofErr w:type="spellStart"/>
      <w:r>
        <w:t>ikkje</w:t>
      </w:r>
      <w:proofErr w:type="spellEnd"/>
      <w:r>
        <w:t xml:space="preserve"> foreligge </w:t>
      </w:r>
      <w:proofErr w:type="spellStart"/>
      <w:r>
        <w:t>nokon</w:t>
      </w:r>
      <w:proofErr w:type="spellEnd"/>
      <w:r>
        <w:t xml:space="preserve"> kompetansesvikt. Som utgangspunkt vil </w:t>
      </w:r>
      <w:proofErr w:type="spellStart"/>
      <w:r>
        <w:t>brot</w:t>
      </w:r>
      <w:proofErr w:type="spellEnd"/>
      <w:r>
        <w:t xml:space="preserve"> på føresegna derfor </w:t>
      </w:r>
      <w:proofErr w:type="spellStart"/>
      <w:r>
        <w:t>ikkje</w:t>
      </w:r>
      <w:proofErr w:type="spellEnd"/>
      <w:r>
        <w:t xml:space="preserve"> </w:t>
      </w:r>
      <w:proofErr w:type="spellStart"/>
      <w:r>
        <w:t>gjere</w:t>
      </w:r>
      <w:proofErr w:type="spellEnd"/>
      <w:r>
        <w:t xml:space="preserve"> at vedtaket er ugyldig.</w:t>
      </w:r>
    </w:p>
    <w:p w14:paraId="6E2DCB41" w14:textId="77777777" w:rsidR="0028784C" w:rsidRDefault="0028784C" w:rsidP="00AB68CF">
      <w:r>
        <w:t xml:space="preserve">I praksis vil føresegna derfor </w:t>
      </w:r>
      <w:proofErr w:type="spellStart"/>
      <w:r>
        <w:t>vere</w:t>
      </w:r>
      <w:proofErr w:type="spellEnd"/>
      <w:r>
        <w:t xml:space="preserve"> </w:t>
      </w:r>
      <w:proofErr w:type="spellStart"/>
      <w:r>
        <w:t>normgivande</w:t>
      </w:r>
      <w:proofErr w:type="spellEnd"/>
      <w:r>
        <w:t xml:space="preserve">. </w:t>
      </w:r>
      <w:proofErr w:type="spellStart"/>
      <w:r>
        <w:t>Føremålet</w:t>
      </w:r>
      <w:proofErr w:type="spellEnd"/>
      <w:r>
        <w:t xml:space="preserve"> er å </w:t>
      </w:r>
      <w:proofErr w:type="spellStart"/>
      <w:r>
        <w:t>underbyggje</w:t>
      </w:r>
      <w:proofErr w:type="spellEnd"/>
      <w:r>
        <w:t xml:space="preserve"> og </w:t>
      </w:r>
      <w:proofErr w:type="spellStart"/>
      <w:r>
        <w:t>fremje</w:t>
      </w:r>
      <w:proofErr w:type="spellEnd"/>
      <w:r>
        <w:t xml:space="preserve"> </w:t>
      </w:r>
      <w:proofErr w:type="spellStart"/>
      <w:r>
        <w:t>armlengds</w:t>
      </w:r>
      <w:proofErr w:type="spellEnd"/>
      <w:r>
        <w:t xml:space="preserve"> avstand som kulturpolitisk prinsipp, bidra til </w:t>
      </w:r>
      <w:proofErr w:type="spellStart"/>
      <w:r>
        <w:t>bevisstgjering</w:t>
      </w:r>
      <w:proofErr w:type="spellEnd"/>
      <w:r>
        <w:t xml:space="preserve"> på alle forvaltningsnivå og </w:t>
      </w:r>
      <w:proofErr w:type="spellStart"/>
      <w:r>
        <w:t>motverke</w:t>
      </w:r>
      <w:proofErr w:type="spellEnd"/>
      <w:r>
        <w:t xml:space="preserve"> politisk overstyring av det kunst- og kulturfaglege skjønnet. Det vil i praksis </w:t>
      </w:r>
      <w:proofErr w:type="spellStart"/>
      <w:r>
        <w:t>vere</w:t>
      </w:r>
      <w:proofErr w:type="spellEnd"/>
      <w:r>
        <w:t xml:space="preserve"> </w:t>
      </w:r>
      <w:proofErr w:type="spellStart"/>
      <w:r>
        <w:t>openheit</w:t>
      </w:r>
      <w:proofErr w:type="spellEnd"/>
      <w:r>
        <w:t xml:space="preserve"> og </w:t>
      </w:r>
      <w:proofErr w:type="spellStart"/>
      <w:r>
        <w:t>offentleg</w:t>
      </w:r>
      <w:proofErr w:type="spellEnd"/>
      <w:r>
        <w:t xml:space="preserve"> diskusjon som vil sikre at </w:t>
      </w:r>
      <w:proofErr w:type="spellStart"/>
      <w:r>
        <w:t>lovføresegna</w:t>
      </w:r>
      <w:proofErr w:type="spellEnd"/>
      <w:r>
        <w:t xml:space="preserve"> blir </w:t>
      </w:r>
      <w:proofErr w:type="spellStart"/>
      <w:r>
        <w:t>overheldt</w:t>
      </w:r>
      <w:proofErr w:type="spellEnd"/>
      <w:r>
        <w:t xml:space="preserve">, til dømes ved at </w:t>
      </w:r>
      <w:proofErr w:type="spellStart"/>
      <w:r>
        <w:t>brot</w:t>
      </w:r>
      <w:proofErr w:type="spellEnd"/>
      <w:r>
        <w:t xml:space="preserve"> på regelen blir tatt opp av </w:t>
      </w:r>
      <w:proofErr w:type="spellStart"/>
      <w:r>
        <w:t>opposisjonspolitikarar</w:t>
      </w:r>
      <w:proofErr w:type="spellEnd"/>
      <w:r>
        <w:t xml:space="preserve">, lokalmedium eller </w:t>
      </w:r>
      <w:proofErr w:type="spellStart"/>
      <w:r>
        <w:t>innbyggjarar</w:t>
      </w:r>
      <w:proofErr w:type="spellEnd"/>
      <w:r>
        <w:t xml:space="preserve"> i kommunen. Ei </w:t>
      </w:r>
      <w:proofErr w:type="spellStart"/>
      <w:r>
        <w:t>tydeleg</w:t>
      </w:r>
      <w:proofErr w:type="spellEnd"/>
      <w:r>
        <w:t xml:space="preserve"> plikt vil òg gi </w:t>
      </w:r>
      <w:proofErr w:type="spellStart"/>
      <w:r>
        <w:t>eit</w:t>
      </w:r>
      <w:proofErr w:type="spellEnd"/>
      <w:r>
        <w:t xml:space="preserve"> </w:t>
      </w:r>
      <w:proofErr w:type="spellStart"/>
      <w:r>
        <w:t>rettsleg</w:t>
      </w:r>
      <w:proofErr w:type="spellEnd"/>
      <w:r>
        <w:t xml:space="preserve"> grunnlag for oppfølging gjennom internkontroll etter </w:t>
      </w:r>
      <w:proofErr w:type="spellStart"/>
      <w:r>
        <w:t>reglane</w:t>
      </w:r>
      <w:proofErr w:type="spellEnd"/>
      <w:r>
        <w:t xml:space="preserve"> i kommunelova kapittel 25, sjå </w:t>
      </w:r>
      <w:proofErr w:type="spellStart"/>
      <w:r>
        <w:t>nærmare</w:t>
      </w:r>
      <w:proofErr w:type="spellEnd"/>
      <w:r>
        <w:t xml:space="preserve"> pkt. 8.2.3. Departementet utelukker </w:t>
      </w:r>
      <w:proofErr w:type="spellStart"/>
      <w:r>
        <w:t>ikkje</w:t>
      </w:r>
      <w:proofErr w:type="spellEnd"/>
      <w:r>
        <w:t xml:space="preserve"> at samfunnsutviklinga kan </w:t>
      </w:r>
      <w:proofErr w:type="spellStart"/>
      <w:r>
        <w:t>tilseie</w:t>
      </w:r>
      <w:proofErr w:type="spellEnd"/>
      <w:r>
        <w:t xml:space="preserve"> at føresegna etter kvart kan </w:t>
      </w:r>
      <w:proofErr w:type="spellStart"/>
      <w:r>
        <w:t>utvidast</w:t>
      </w:r>
      <w:proofErr w:type="spellEnd"/>
      <w:r>
        <w:t xml:space="preserve"> eller </w:t>
      </w:r>
      <w:proofErr w:type="spellStart"/>
      <w:r>
        <w:t>sanksjonerast</w:t>
      </w:r>
      <w:proofErr w:type="spellEnd"/>
      <w:r>
        <w:t>. Per i dag er det likevel mest hensiktsmessig med ei generell, normativ føresegn.</w:t>
      </w:r>
    </w:p>
    <w:p w14:paraId="6DDB5DF1" w14:textId="77777777" w:rsidR="0028784C" w:rsidRDefault="0028784C" w:rsidP="00AB68CF">
      <w:r>
        <w:t xml:space="preserve">I </w:t>
      </w:r>
      <w:proofErr w:type="spellStart"/>
      <w:r>
        <w:t>høyringsnotatet</w:t>
      </w:r>
      <w:proofErr w:type="spellEnd"/>
      <w:r>
        <w:t xml:space="preserve"> ba departementet om </w:t>
      </w:r>
      <w:proofErr w:type="spellStart"/>
      <w:r>
        <w:t>innspel</w:t>
      </w:r>
      <w:proofErr w:type="spellEnd"/>
      <w:r>
        <w:t xml:space="preserve"> </w:t>
      </w:r>
      <w:proofErr w:type="spellStart"/>
      <w:r>
        <w:t>frå</w:t>
      </w:r>
      <w:proofErr w:type="spellEnd"/>
      <w:r>
        <w:t xml:space="preserve"> </w:t>
      </w:r>
      <w:proofErr w:type="spellStart"/>
      <w:r>
        <w:t>høyringsinstansane</w:t>
      </w:r>
      <w:proofErr w:type="spellEnd"/>
      <w:r>
        <w:t xml:space="preserve"> om ei </w:t>
      </w:r>
      <w:proofErr w:type="spellStart"/>
      <w:r>
        <w:t>lovføresegn</w:t>
      </w:r>
      <w:proofErr w:type="spellEnd"/>
      <w:r>
        <w:t xml:space="preserve"> bør </w:t>
      </w:r>
      <w:proofErr w:type="spellStart"/>
      <w:r>
        <w:t>vere</w:t>
      </w:r>
      <w:proofErr w:type="spellEnd"/>
      <w:r>
        <w:t xml:space="preserve"> avgrensa til kunstfeltet og til vern av den </w:t>
      </w:r>
      <w:proofErr w:type="spellStart"/>
      <w:r>
        <w:t>kunstnarlege</w:t>
      </w:r>
      <w:proofErr w:type="spellEnd"/>
      <w:r>
        <w:t xml:space="preserve"> </w:t>
      </w:r>
      <w:proofErr w:type="spellStart"/>
      <w:r>
        <w:t>ytringsfridomen</w:t>
      </w:r>
      <w:proofErr w:type="spellEnd"/>
      <w:r>
        <w:t xml:space="preserve">, som </w:t>
      </w:r>
      <w:proofErr w:type="spellStart"/>
      <w:r>
        <w:t>utgjer</w:t>
      </w:r>
      <w:proofErr w:type="spellEnd"/>
      <w:r>
        <w:t xml:space="preserve"> </w:t>
      </w:r>
      <w:proofErr w:type="spellStart"/>
      <w:r>
        <w:t>ein</w:t>
      </w:r>
      <w:proofErr w:type="spellEnd"/>
      <w:r>
        <w:t xml:space="preserve"> kjerne i «</w:t>
      </w:r>
      <w:proofErr w:type="spellStart"/>
      <w:r>
        <w:t>armlengdsprinsippet</w:t>
      </w:r>
      <w:proofErr w:type="spellEnd"/>
      <w:r>
        <w:t xml:space="preserve">», jf. pkt. 7.5.1. Mellom anna på bakgrunn av responsen i </w:t>
      </w:r>
      <w:proofErr w:type="spellStart"/>
      <w:r>
        <w:t>høyringa</w:t>
      </w:r>
      <w:proofErr w:type="spellEnd"/>
      <w:r>
        <w:t xml:space="preserve"> går departementet </w:t>
      </w:r>
      <w:proofErr w:type="spellStart"/>
      <w:r>
        <w:t>ikkje</w:t>
      </w:r>
      <w:proofErr w:type="spellEnd"/>
      <w:r>
        <w:t xml:space="preserve"> inn for ei slik avgrensing. Departementet viser til at det vil kunne gi </w:t>
      </w:r>
      <w:proofErr w:type="spellStart"/>
      <w:r>
        <w:t>eit</w:t>
      </w:r>
      <w:proofErr w:type="spellEnd"/>
      <w:r>
        <w:t xml:space="preserve"> inntrykk av at prinsippet blir innskrenka i forhold til </w:t>
      </w:r>
      <w:proofErr w:type="spellStart"/>
      <w:r>
        <w:t>gjeldande</w:t>
      </w:r>
      <w:proofErr w:type="spellEnd"/>
      <w:r>
        <w:t xml:space="preserve"> kulturpolitikk og forvaltningspraksis. Det er </w:t>
      </w:r>
      <w:proofErr w:type="spellStart"/>
      <w:r>
        <w:t>eit</w:t>
      </w:r>
      <w:proofErr w:type="spellEnd"/>
      <w:r>
        <w:t xml:space="preserve"> reelt behov for </w:t>
      </w:r>
      <w:proofErr w:type="spellStart"/>
      <w:r>
        <w:t>eit</w:t>
      </w:r>
      <w:proofErr w:type="spellEnd"/>
      <w:r>
        <w:t xml:space="preserve"> lovvern av prinsippet også på andre </w:t>
      </w:r>
      <w:proofErr w:type="spellStart"/>
      <w:r>
        <w:t>delar</w:t>
      </w:r>
      <w:proofErr w:type="spellEnd"/>
      <w:r>
        <w:t xml:space="preserve"> av kulturfeltet, til dømes på museumsområdet. I Kulturrådet si museumsundersøking </w:t>
      </w:r>
      <w:proofErr w:type="spellStart"/>
      <w:r>
        <w:t>frå</w:t>
      </w:r>
      <w:proofErr w:type="spellEnd"/>
      <w:r>
        <w:t xml:space="preserve"> 2018 blei det </w:t>
      </w:r>
      <w:proofErr w:type="spellStart"/>
      <w:r>
        <w:t>frå</w:t>
      </w:r>
      <w:proofErr w:type="spellEnd"/>
      <w:r>
        <w:t xml:space="preserve"> </w:t>
      </w:r>
      <w:proofErr w:type="spellStart"/>
      <w:r>
        <w:t>fleire</w:t>
      </w:r>
      <w:proofErr w:type="spellEnd"/>
      <w:r>
        <w:t xml:space="preserve"> museum rapportert om </w:t>
      </w:r>
      <w:proofErr w:type="spellStart"/>
      <w:r>
        <w:t>situasjonar</w:t>
      </w:r>
      <w:proofErr w:type="spellEnd"/>
      <w:r>
        <w:t xml:space="preserve"> der «</w:t>
      </w:r>
      <w:proofErr w:type="spellStart"/>
      <w:r>
        <w:t>armlengdsprinsippet</w:t>
      </w:r>
      <w:proofErr w:type="spellEnd"/>
      <w:r>
        <w:t>» har blitt utfordra – spesielt i forholdet mellom musea og det kommunale forvaltningsområdet.</w:t>
      </w:r>
    </w:p>
    <w:p w14:paraId="13AFE4F5" w14:textId="77777777" w:rsidR="0028784C" w:rsidRDefault="0028784C" w:rsidP="00AB68CF">
      <w:r>
        <w:t xml:space="preserve">Departementet vurderer likevel at ei </w:t>
      </w:r>
      <w:proofErr w:type="spellStart"/>
      <w:r>
        <w:t>armlengdsføresegn</w:t>
      </w:r>
      <w:proofErr w:type="spellEnd"/>
      <w:r>
        <w:t xml:space="preserve"> bør </w:t>
      </w:r>
      <w:proofErr w:type="spellStart"/>
      <w:r>
        <w:t>vere</w:t>
      </w:r>
      <w:proofErr w:type="spellEnd"/>
      <w:r>
        <w:t xml:space="preserve"> avgrensa mot kulturmiljøområdet. Kulturarv er omfatta av verkeområdet for kulturlova, jf. § 2 bokstav b), og er i Ot.prp. nr. 50 (2006–2007) definert som «[…] det som til kvar tid </w:t>
      </w:r>
      <w:proofErr w:type="spellStart"/>
      <w:r>
        <w:t>vert</w:t>
      </w:r>
      <w:proofErr w:type="spellEnd"/>
      <w:r>
        <w:t xml:space="preserve"> identifisert som kulturarv, t.d. i </w:t>
      </w:r>
      <w:proofErr w:type="spellStart"/>
      <w:r>
        <w:t>medhald</w:t>
      </w:r>
      <w:proofErr w:type="spellEnd"/>
      <w:r>
        <w:t xml:space="preserve"> av kulturminnelova […]». I omgrepet kulturarv er òg kulturmiljø inkludert. Kulturmiljø ligg etter departementet </w:t>
      </w:r>
      <w:proofErr w:type="spellStart"/>
      <w:r>
        <w:t>si</w:t>
      </w:r>
      <w:proofErr w:type="spellEnd"/>
      <w:r>
        <w:t xml:space="preserve"> vurdering </w:t>
      </w:r>
      <w:proofErr w:type="spellStart"/>
      <w:r>
        <w:t>utanfor</w:t>
      </w:r>
      <w:proofErr w:type="spellEnd"/>
      <w:r>
        <w:t xml:space="preserve"> kjerneområdet for det kulturpolitiske «</w:t>
      </w:r>
      <w:proofErr w:type="spellStart"/>
      <w:r>
        <w:t>armlengdsprinsippet</w:t>
      </w:r>
      <w:proofErr w:type="spellEnd"/>
      <w:r>
        <w:t xml:space="preserve">». Kulturmiljøområdet </w:t>
      </w:r>
      <w:proofErr w:type="spellStart"/>
      <w:r>
        <w:t>skil</w:t>
      </w:r>
      <w:proofErr w:type="spellEnd"/>
      <w:r>
        <w:t xml:space="preserve"> seg </w:t>
      </w:r>
      <w:proofErr w:type="spellStart"/>
      <w:r>
        <w:t>frå</w:t>
      </w:r>
      <w:proofErr w:type="spellEnd"/>
      <w:r>
        <w:t xml:space="preserve"> kunst- og kulturfeltet elles, </w:t>
      </w:r>
      <w:proofErr w:type="spellStart"/>
      <w:r>
        <w:t>særleg</w:t>
      </w:r>
      <w:proofErr w:type="spellEnd"/>
      <w:r>
        <w:t xml:space="preserve"> fordi </w:t>
      </w:r>
      <w:proofErr w:type="spellStart"/>
      <w:r>
        <w:t>ein</w:t>
      </w:r>
      <w:proofErr w:type="spellEnd"/>
      <w:r>
        <w:t xml:space="preserve"> i avgjerdene må vege kulturmiljøomsyn opp mot andre miljøomsyn, arealbruk og andre samfunnsmessige omsyn. Slike </w:t>
      </w:r>
      <w:proofErr w:type="spellStart"/>
      <w:r>
        <w:t>avvegingar</w:t>
      </w:r>
      <w:proofErr w:type="spellEnd"/>
      <w:r>
        <w:t xml:space="preserve"> vil ofte kunne </w:t>
      </w:r>
      <w:proofErr w:type="spellStart"/>
      <w:r>
        <w:t>vere</w:t>
      </w:r>
      <w:proofErr w:type="spellEnd"/>
      <w:r>
        <w:t xml:space="preserve"> gjenstand for politiske </w:t>
      </w:r>
      <w:proofErr w:type="spellStart"/>
      <w:r>
        <w:t>prioriteringar</w:t>
      </w:r>
      <w:proofErr w:type="spellEnd"/>
      <w:r>
        <w:t xml:space="preserve">. Enkelte </w:t>
      </w:r>
      <w:proofErr w:type="spellStart"/>
      <w:r>
        <w:t>tilskotsordningar</w:t>
      </w:r>
      <w:proofErr w:type="spellEnd"/>
      <w:r>
        <w:t xml:space="preserve"> er </w:t>
      </w:r>
      <w:proofErr w:type="spellStart"/>
      <w:r>
        <w:t>dessutan</w:t>
      </w:r>
      <w:proofErr w:type="spellEnd"/>
      <w:r>
        <w:t xml:space="preserve"> direkte forbundne med avgjerder som vil måtte bli tatt på bakgrunn av slike </w:t>
      </w:r>
      <w:proofErr w:type="spellStart"/>
      <w:r>
        <w:t>avvegingar</w:t>
      </w:r>
      <w:proofErr w:type="spellEnd"/>
      <w:r>
        <w:t xml:space="preserve"> og </w:t>
      </w:r>
      <w:proofErr w:type="spellStart"/>
      <w:r>
        <w:t>prioriteringar</w:t>
      </w:r>
      <w:proofErr w:type="spellEnd"/>
      <w:r>
        <w:t xml:space="preserve">. Samstundes praktiserer forvaltninga </w:t>
      </w:r>
      <w:proofErr w:type="spellStart"/>
      <w:r>
        <w:t>armlengds</w:t>
      </w:r>
      <w:proofErr w:type="spellEnd"/>
      <w:r>
        <w:t xml:space="preserve"> avstand også på kulturmiljøområdet – dette ved at konkrete avgjerder blir fatta etter utøving av </w:t>
      </w:r>
      <w:proofErr w:type="spellStart"/>
      <w:r>
        <w:t>fagleg</w:t>
      </w:r>
      <w:proofErr w:type="spellEnd"/>
      <w:r>
        <w:t xml:space="preserve"> skjønn, av </w:t>
      </w:r>
      <w:proofErr w:type="spellStart"/>
      <w:r>
        <w:t>personar</w:t>
      </w:r>
      <w:proofErr w:type="spellEnd"/>
      <w:r>
        <w:t xml:space="preserve"> med </w:t>
      </w:r>
      <w:proofErr w:type="spellStart"/>
      <w:r>
        <w:t>kulturmiljøfagleg</w:t>
      </w:r>
      <w:proofErr w:type="spellEnd"/>
      <w:r>
        <w:t xml:space="preserve"> kompetanse, </w:t>
      </w:r>
      <w:proofErr w:type="spellStart"/>
      <w:r>
        <w:t>utan</w:t>
      </w:r>
      <w:proofErr w:type="spellEnd"/>
      <w:r>
        <w:t xml:space="preserve"> at politiske </w:t>
      </w:r>
      <w:proofErr w:type="spellStart"/>
      <w:r>
        <w:t>prioriteringar</w:t>
      </w:r>
      <w:proofErr w:type="spellEnd"/>
      <w:r>
        <w:t xml:space="preserve"> </w:t>
      </w:r>
      <w:proofErr w:type="spellStart"/>
      <w:r>
        <w:t>påverker</w:t>
      </w:r>
      <w:proofErr w:type="spellEnd"/>
      <w:r>
        <w:t xml:space="preserve"> avgjerdene på andre </w:t>
      </w:r>
      <w:proofErr w:type="spellStart"/>
      <w:r>
        <w:t>måtar</w:t>
      </w:r>
      <w:proofErr w:type="spellEnd"/>
      <w:r>
        <w:t xml:space="preserve"> enn gjennom overordna </w:t>
      </w:r>
      <w:proofErr w:type="spellStart"/>
      <w:r>
        <w:t>føringar</w:t>
      </w:r>
      <w:proofErr w:type="spellEnd"/>
      <w:r>
        <w:t xml:space="preserve">. I samråd med Klima- og miljødepartementet har Kultur- og likestillingsdepartementet likevel komme fram til at det er behov for </w:t>
      </w:r>
      <w:proofErr w:type="spellStart"/>
      <w:r>
        <w:t>eit</w:t>
      </w:r>
      <w:proofErr w:type="spellEnd"/>
      <w:r>
        <w:t xml:space="preserve"> eksplisitt unntak for kulturmiljøområdet i ei </w:t>
      </w:r>
      <w:proofErr w:type="spellStart"/>
      <w:r>
        <w:t>lovføresegn</w:t>
      </w:r>
      <w:proofErr w:type="spellEnd"/>
      <w:r>
        <w:t xml:space="preserve"> om </w:t>
      </w:r>
      <w:proofErr w:type="spellStart"/>
      <w:r>
        <w:t>armlengds</w:t>
      </w:r>
      <w:proofErr w:type="spellEnd"/>
      <w:r>
        <w:t xml:space="preserve"> avstand. Departementet understreker at dette </w:t>
      </w:r>
      <w:proofErr w:type="spellStart"/>
      <w:r>
        <w:t>ikkje</w:t>
      </w:r>
      <w:proofErr w:type="spellEnd"/>
      <w:r>
        <w:t xml:space="preserve"> </w:t>
      </w:r>
      <w:proofErr w:type="spellStart"/>
      <w:r>
        <w:t>inneber</w:t>
      </w:r>
      <w:proofErr w:type="spellEnd"/>
      <w:r>
        <w:t xml:space="preserve"> </w:t>
      </w:r>
      <w:proofErr w:type="spellStart"/>
      <w:r>
        <w:t>noka</w:t>
      </w:r>
      <w:proofErr w:type="spellEnd"/>
      <w:r>
        <w:t xml:space="preserve"> innskrenking av </w:t>
      </w:r>
      <w:proofErr w:type="spellStart"/>
      <w:r>
        <w:t>armlengds</w:t>
      </w:r>
      <w:proofErr w:type="spellEnd"/>
      <w:r>
        <w:t xml:space="preserve"> avstand som kulturpolitisk prinsipp, jf. </w:t>
      </w:r>
      <w:proofErr w:type="spellStart"/>
      <w:r>
        <w:t>føremålsparagrafen</w:t>
      </w:r>
      <w:proofErr w:type="spellEnd"/>
      <w:r>
        <w:t xml:space="preserve"> § 1. Unntaket er </w:t>
      </w:r>
      <w:proofErr w:type="spellStart"/>
      <w:r>
        <w:t>ikkje</w:t>
      </w:r>
      <w:proofErr w:type="spellEnd"/>
      <w:r>
        <w:t xml:space="preserve"> meint å utvide eller innskrenke </w:t>
      </w:r>
      <w:proofErr w:type="spellStart"/>
      <w:r>
        <w:t>rekkjevidda</w:t>
      </w:r>
      <w:proofErr w:type="spellEnd"/>
      <w:r>
        <w:t xml:space="preserve"> «</w:t>
      </w:r>
      <w:proofErr w:type="spellStart"/>
      <w:r>
        <w:t>armlengdsprinsippet</w:t>
      </w:r>
      <w:proofErr w:type="spellEnd"/>
      <w:r>
        <w:t xml:space="preserve">» i praksis har på kulturmiljøområdet i dag. Det </w:t>
      </w:r>
      <w:proofErr w:type="spellStart"/>
      <w:r>
        <w:t>inneber</w:t>
      </w:r>
      <w:proofErr w:type="spellEnd"/>
      <w:r>
        <w:t xml:space="preserve"> </w:t>
      </w:r>
      <w:proofErr w:type="spellStart"/>
      <w:r>
        <w:t>berre</w:t>
      </w:r>
      <w:proofErr w:type="spellEnd"/>
      <w:r>
        <w:t xml:space="preserve"> at den konkrete reguleringa i forslaget til § 2a første leddet </w:t>
      </w:r>
      <w:proofErr w:type="spellStart"/>
      <w:r>
        <w:t>ikkje</w:t>
      </w:r>
      <w:proofErr w:type="spellEnd"/>
      <w:r>
        <w:t xml:space="preserve"> vil gjelde for denne delen av verkeområdet til lova.</w:t>
      </w:r>
    </w:p>
    <w:p w14:paraId="5DEF4EF6" w14:textId="77777777" w:rsidR="0028784C" w:rsidRDefault="0028784C" w:rsidP="00AB68CF">
      <w:pPr>
        <w:pStyle w:val="Overskrift3"/>
      </w:pPr>
      <w:proofErr w:type="spellStart"/>
      <w:r>
        <w:lastRenderedPageBreak/>
        <w:t>Nærmare</w:t>
      </w:r>
      <w:proofErr w:type="spellEnd"/>
      <w:r>
        <w:t xml:space="preserve"> om </w:t>
      </w:r>
      <w:proofErr w:type="spellStart"/>
      <w:r>
        <w:t>innhaldet</w:t>
      </w:r>
      <w:proofErr w:type="spellEnd"/>
      <w:r>
        <w:t xml:space="preserve"> i lovforslaget</w:t>
      </w:r>
    </w:p>
    <w:p w14:paraId="40B529E7" w14:textId="77777777" w:rsidR="0028784C" w:rsidRDefault="0028784C" w:rsidP="00AB68CF">
      <w:r>
        <w:t xml:space="preserve">Kultur- og likestillingsdepartementet </w:t>
      </w:r>
      <w:proofErr w:type="spellStart"/>
      <w:r>
        <w:t>føreslår</w:t>
      </w:r>
      <w:proofErr w:type="spellEnd"/>
      <w:r>
        <w:t xml:space="preserve"> å ta inn ei tilvising til det kulturpolitiske «</w:t>
      </w:r>
      <w:proofErr w:type="spellStart"/>
      <w:r>
        <w:t>armlengdsprinsippet</w:t>
      </w:r>
      <w:proofErr w:type="spellEnd"/>
      <w:r>
        <w:t xml:space="preserve">» i </w:t>
      </w:r>
      <w:proofErr w:type="spellStart"/>
      <w:r>
        <w:t>føremålsparagrafen</w:t>
      </w:r>
      <w:proofErr w:type="spellEnd"/>
      <w:r>
        <w:t xml:space="preserve">. Som det går fram av pkt. 7.5.4 </w:t>
      </w:r>
      <w:proofErr w:type="spellStart"/>
      <w:r>
        <w:t>omfattar</w:t>
      </w:r>
      <w:proofErr w:type="spellEnd"/>
      <w:r>
        <w:t xml:space="preserve"> kulturlova </w:t>
      </w:r>
      <w:proofErr w:type="spellStart"/>
      <w:r>
        <w:t>eit</w:t>
      </w:r>
      <w:proofErr w:type="spellEnd"/>
      <w:r>
        <w:t xml:space="preserve"> stort </w:t>
      </w:r>
      <w:proofErr w:type="spellStart"/>
      <w:r>
        <w:t>mangfald</w:t>
      </w:r>
      <w:proofErr w:type="spellEnd"/>
      <w:r>
        <w:t xml:space="preserve"> av </w:t>
      </w:r>
      <w:proofErr w:type="spellStart"/>
      <w:r>
        <w:t>aktørar</w:t>
      </w:r>
      <w:proofErr w:type="spellEnd"/>
      <w:r>
        <w:t xml:space="preserve"> og </w:t>
      </w:r>
      <w:proofErr w:type="spellStart"/>
      <w:r>
        <w:t>aktivitetar</w:t>
      </w:r>
      <w:proofErr w:type="spellEnd"/>
      <w:r>
        <w:t xml:space="preserve">, og behovet og </w:t>
      </w:r>
      <w:proofErr w:type="spellStart"/>
      <w:r>
        <w:t>føresetnadene</w:t>
      </w:r>
      <w:proofErr w:type="spellEnd"/>
      <w:r>
        <w:t xml:space="preserve"> for ei streng praktisering av det kulturpolitiske «</w:t>
      </w:r>
      <w:proofErr w:type="spellStart"/>
      <w:r>
        <w:t>armlengdsprinsippet</w:t>
      </w:r>
      <w:proofErr w:type="spellEnd"/>
      <w:r>
        <w:t xml:space="preserve">» vil variere både geografisk og mellom ulike </w:t>
      </w:r>
      <w:proofErr w:type="spellStart"/>
      <w:r>
        <w:t>delar</w:t>
      </w:r>
      <w:proofErr w:type="spellEnd"/>
      <w:r>
        <w:t xml:space="preserve"> av sektoren. </w:t>
      </w:r>
      <w:proofErr w:type="spellStart"/>
      <w:r>
        <w:t>Føremålsføresegna</w:t>
      </w:r>
      <w:proofErr w:type="spellEnd"/>
      <w:r>
        <w:t xml:space="preserve"> vil </w:t>
      </w:r>
      <w:proofErr w:type="spellStart"/>
      <w:r>
        <w:t>vere</w:t>
      </w:r>
      <w:proofErr w:type="spellEnd"/>
      <w:r>
        <w:t xml:space="preserve"> ei politisk programerklæring, som i seg </w:t>
      </w:r>
      <w:proofErr w:type="spellStart"/>
      <w:r>
        <w:t>sjølv</w:t>
      </w:r>
      <w:proofErr w:type="spellEnd"/>
      <w:r>
        <w:t xml:space="preserve"> </w:t>
      </w:r>
      <w:proofErr w:type="spellStart"/>
      <w:r>
        <w:t>ikkje</w:t>
      </w:r>
      <w:proofErr w:type="spellEnd"/>
      <w:r>
        <w:t xml:space="preserve"> utløyser juridiske </w:t>
      </w:r>
      <w:proofErr w:type="spellStart"/>
      <w:r>
        <w:t>rettar</w:t>
      </w:r>
      <w:proofErr w:type="spellEnd"/>
      <w:r>
        <w:t xml:space="preserve"> og plikter.</w:t>
      </w:r>
    </w:p>
    <w:p w14:paraId="01156A66" w14:textId="77777777" w:rsidR="0028784C" w:rsidRDefault="0028784C" w:rsidP="00AB68CF">
      <w:r>
        <w:t>Det kulturpolitiske «</w:t>
      </w:r>
      <w:proofErr w:type="spellStart"/>
      <w:r>
        <w:t>armlengdsprinsippet</w:t>
      </w:r>
      <w:proofErr w:type="spellEnd"/>
      <w:r>
        <w:t xml:space="preserve">» kan mellom anna </w:t>
      </w:r>
      <w:proofErr w:type="spellStart"/>
      <w:r>
        <w:t>leggje</w:t>
      </w:r>
      <w:proofErr w:type="spellEnd"/>
      <w:r>
        <w:t xml:space="preserve"> </w:t>
      </w:r>
      <w:proofErr w:type="spellStart"/>
      <w:r>
        <w:t>føringar</w:t>
      </w:r>
      <w:proofErr w:type="spellEnd"/>
      <w:r>
        <w:t xml:space="preserve"> for korleis </w:t>
      </w:r>
      <w:proofErr w:type="spellStart"/>
      <w:r>
        <w:t>tilskotsordningar</w:t>
      </w:r>
      <w:proofErr w:type="spellEnd"/>
      <w:r>
        <w:t xml:space="preserve"> bør bli utforma og forvalta, inkludert til dømes budsjettprosessen (der prinsippet til dømes kan tale mot </w:t>
      </w:r>
      <w:proofErr w:type="spellStart"/>
      <w:r>
        <w:t>omfattande</w:t>
      </w:r>
      <w:proofErr w:type="spellEnd"/>
      <w:r>
        <w:t xml:space="preserve"> bruk av </w:t>
      </w:r>
      <w:proofErr w:type="spellStart"/>
      <w:r>
        <w:t>øyremerkte</w:t>
      </w:r>
      <w:proofErr w:type="spellEnd"/>
      <w:r>
        <w:t xml:space="preserve"> </w:t>
      </w:r>
      <w:proofErr w:type="spellStart"/>
      <w:r>
        <w:t>tilskot</w:t>
      </w:r>
      <w:proofErr w:type="spellEnd"/>
      <w:r>
        <w:t xml:space="preserve">), utforming av regelverk (der det kan </w:t>
      </w:r>
      <w:proofErr w:type="spellStart"/>
      <w:r>
        <w:t>tilseie</w:t>
      </w:r>
      <w:proofErr w:type="spellEnd"/>
      <w:r>
        <w:t xml:space="preserve"> at </w:t>
      </w:r>
      <w:proofErr w:type="spellStart"/>
      <w:r>
        <w:t>kunstnarleg</w:t>
      </w:r>
      <w:proofErr w:type="spellEnd"/>
      <w:r>
        <w:t xml:space="preserve"> eller </w:t>
      </w:r>
      <w:proofErr w:type="spellStart"/>
      <w:r>
        <w:t>kulturfagleg</w:t>
      </w:r>
      <w:proofErr w:type="spellEnd"/>
      <w:r>
        <w:t xml:space="preserve"> skjønn bør </w:t>
      </w:r>
      <w:proofErr w:type="spellStart"/>
      <w:r>
        <w:t>vere</w:t>
      </w:r>
      <w:proofErr w:type="spellEnd"/>
      <w:r>
        <w:t xml:space="preserve"> </w:t>
      </w:r>
      <w:proofErr w:type="spellStart"/>
      <w:r>
        <w:t>eit</w:t>
      </w:r>
      <w:proofErr w:type="spellEnd"/>
      <w:r>
        <w:t xml:space="preserve"> sentralt element ved tildeling av </w:t>
      </w:r>
      <w:proofErr w:type="spellStart"/>
      <w:r>
        <w:t>midlar</w:t>
      </w:r>
      <w:proofErr w:type="spellEnd"/>
      <w:r>
        <w:t xml:space="preserve"> til </w:t>
      </w:r>
      <w:proofErr w:type="spellStart"/>
      <w:r>
        <w:t>innhaldsproduksjon</w:t>
      </w:r>
      <w:proofErr w:type="spellEnd"/>
      <w:r>
        <w:t xml:space="preserve"> </w:t>
      </w:r>
      <w:proofErr w:type="spellStart"/>
      <w:r>
        <w:t>innanfor</w:t>
      </w:r>
      <w:proofErr w:type="spellEnd"/>
      <w:r>
        <w:t xml:space="preserve"> kunst og kultur) eller organisering og </w:t>
      </w:r>
      <w:proofErr w:type="spellStart"/>
      <w:r>
        <w:t>utnemning</w:t>
      </w:r>
      <w:proofErr w:type="spellEnd"/>
      <w:r>
        <w:t xml:space="preserve"> (der det til dømes kan tale for at kunst- eller kulturfaglege </w:t>
      </w:r>
      <w:proofErr w:type="spellStart"/>
      <w:r>
        <w:t>vurderingar</w:t>
      </w:r>
      <w:proofErr w:type="spellEnd"/>
      <w:r>
        <w:t xml:space="preserve">, der det er </w:t>
      </w:r>
      <w:proofErr w:type="spellStart"/>
      <w:r>
        <w:t>mogleg</w:t>
      </w:r>
      <w:proofErr w:type="spellEnd"/>
      <w:r>
        <w:t xml:space="preserve">, blir lagt til uavhengige nemnder e.l. samansett av </w:t>
      </w:r>
      <w:proofErr w:type="spellStart"/>
      <w:r>
        <w:t>fagfellar</w:t>
      </w:r>
      <w:proofErr w:type="spellEnd"/>
      <w:r>
        <w:t xml:space="preserve"> – eller at </w:t>
      </w:r>
      <w:proofErr w:type="spellStart"/>
      <w:r>
        <w:t>utnemning</w:t>
      </w:r>
      <w:proofErr w:type="spellEnd"/>
      <w:r>
        <w:t xml:space="preserve"> av </w:t>
      </w:r>
      <w:proofErr w:type="spellStart"/>
      <w:r>
        <w:t>fagpersonar</w:t>
      </w:r>
      <w:proofErr w:type="spellEnd"/>
      <w:r>
        <w:t xml:space="preserve"> </w:t>
      </w:r>
      <w:proofErr w:type="spellStart"/>
      <w:r>
        <w:t>ikkje</w:t>
      </w:r>
      <w:proofErr w:type="spellEnd"/>
      <w:r>
        <w:t xml:space="preserve"> bør </w:t>
      </w:r>
      <w:proofErr w:type="spellStart"/>
      <w:r>
        <w:t>vere</w:t>
      </w:r>
      <w:proofErr w:type="spellEnd"/>
      <w:r>
        <w:t xml:space="preserve"> ei rein politisk avgjerd, men at </w:t>
      </w:r>
      <w:proofErr w:type="spellStart"/>
      <w:r>
        <w:t>ein</w:t>
      </w:r>
      <w:proofErr w:type="spellEnd"/>
      <w:r>
        <w:t xml:space="preserve"> bør hente råd eller innstilling </w:t>
      </w:r>
      <w:proofErr w:type="spellStart"/>
      <w:r>
        <w:t>frå</w:t>
      </w:r>
      <w:proofErr w:type="spellEnd"/>
      <w:r>
        <w:t xml:space="preserve"> relevante </w:t>
      </w:r>
      <w:proofErr w:type="spellStart"/>
      <w:r>
        <w:t>organisasjonar</w:t>
      </w:r>
      <w:proofErr w:type="spellEnd"/>
      <w:r>
        <w:t xml:space="preserve"> i sektoren).</w:t>
      </w:r>
    </w:p>
    <w:p w14:paraId="2D9F789D" w14:textId="77777777" w:rsidR="0028784C" w:rsidRDefault="0028784C" w:rsidP="00AB68CF">
      <w:r>
        <w:t xml:space="preserve">I tillegg </w:t>
      </w:r>
      <w:proofErr w:type="spellStart"/>
      <w:r>
        <w:t>føreslår</w:t>
      </w:r>
      <w:proofErr w:type="spellEnd"/>
      <w:r>
        <w:t xml:space="preserve"> departementet </w:t>
      </w:r>
      <w:proofErr w:type="spellStart"/>
      <w:r>
        <w:t>ein</w:t>
      </w:r>
      <w:proofErr w:type="spellEnd"/>
      <w:r>
        <w:t xml:space="preserve"> </w:t>
      </w:r>
      <w:proofErr w:type="spellStart"/>
      <w:r>
        <w:t>meir</w:t>
      </w:r>
      <w:proofErr w:type="spellEnd"/>
      <w:r>
        <w:t xml:space="preserve"> konkret regel for tilfelle der avgjerder heilt eller i </w:t>
      </w:r>
      <w:proofErr w:type="spellStart"/>
      <w:r>
        <w:t>hovudsak</w:t>
      </w:r>
      <w:proofErr w:type="spellEnd"/>
      <w:r>
        <w:t xml:space="preserve"> blir tatt på bakgrunn av </w:t>
      </w:r>
      <w:proofErr w:type="spellStart"/>
      <w:r>
        <w:t>kunstnarleg</w:t>
      </w:r>
      <w:proofErr w:type="spellEnd"/>
      <w:r>
        <w:t xml:space="preserve"> eller </w:t>
      </w:r>
      <w:proofErr w:type="spellStart"/>
      <w:r>
        <w:t>kulturfagleg</w:t>
      </w:r>
      <w:proofErr w:type="spellEnd"/>
      <w:r>
        <w:t xml:space="preserve"> skjønn. </w:t>
      </w:r>
      <w:proofErr w:type="spellStart"/>
      <w:r>
        <w:t>Innanfor</w:t>
      </w:r>
      <w:proofErr w:type="spellEnd"/>
      <w:r>
        <w:t xml:space="preserve"> fastsette økonomiske og juridiske rammer og overordna mål skal slike avgjerder </w:t>
      </w:r>
      <w:proofErr w:type="spellStart"/>
      <w:r>
        <w:t>treffast</w:t>
      </w:r>
      <w:proofErr w:type="spellEnd"/>
      <w:r>
        <w:t xml:space="preserve"> uavhengig av politiske styresmakter og av </w:t>
      </w:r>
      <w:proofErr w:type="spellStart"/>
      <w:r>
        <w:t>personar</w:t>
      </w:r>
      <w:proofErr w:type="spellEnd"/>
      <w:r>
        <w:t xml:space="preserve"> med relevant fagkompetanse. Som </w:t>
      </w:r>
      <w:proofErr w:type="spellStart"/>
      <w:r>
        <w:t>nemnt</w:t>
      </w:r>
      <w:proofErr w:type="spellEnd"/>
      <w:r>
        <w:t xml:space="preserve"> vil det </w:t>
      </w:r>
      <w:proofErr w:type="spellStart"/>
      <w:r>
        <w:t>ikkje</w:t>
      </w:r>
      <w:proofErr w:type="spellEnd"/>
      <w:r>
        <w:t xml:space="preserve"> </w:t>
      </w:r>
      <w:proofErr w:type="spellStart"/>
      <w:r>
        <w:t>vere</w:t>
      </w:r>
      <w:proofErr w:type="spellEnd"/>
      <w:r>
        <w:t xml:space="preserve"> </w:t>
      </w:r>
      <w:proofErr w:type="spellStart"/>
      <w:r>
        <w:t>mogleg</w:t>
      </w:r>
      <w:proofErr w:type="spellEnd"/>
      <w:r>
        <w:t xml:space="preserve"> å regulere i detalj korleis prinsippet skal </w:t>
      </w:r>
      <w:proofErr w:type="spellStart"/>
      <w:r>
        <w:t>praktiserast</w:t>
      </w:r>
      <w:proofErr w:type="spellEnd"/>
      <w:r>
        <w:t xml:space="preserve"> på tvers av verkeområdet til lova. Forslaget er derfor meint som ei </w:t>
      </w:r>
      <w:proofErr w:type="spellStart"/>
      <w:r>
        <w:t>normgivande</w:t>
      </w:r>
      <w:proofErr w:type="spellEnd"/>
      <w:r>
        <w:t xml:space="preserve"> føresegn, og departementet </w:t>
      </w:r>
      <w:proofErr w:type="spellStart"/>
      <w:r>
        <w:t>føreslår</w:t>
      </w:r>
      <w:proofErr w:type="spellEnd"/>
      <w:r>
        <w:t xml:space="preserve"> </w:t>
      </w:r>
      <w:proofErr w:type="spellStart"/>
      <w:r>
        <w:t>ikkje</w:t>
      </w:r>
      <w:proofErr w:type="spellEnd"/>
      <w:r>
        <w:t xml:space="preserve"> </w:t>
      </w:r>
      <w:proofErr w:type="spellStart"/>
      <w:r>
        <w:t>sanksjonar</w:t>
      </w:r>
      <w:proofErr w:type="spellEnd"/>
      <w:r>
        <w:t xml:space="preserve"> eller andre konkrete </w:t>
      </w:r>
      <w:proofErr w:type="spellStart"/>
      <w:r>
        <w:t>rettslege</w:t>
      </w:r>
      <w:proofErr w:type="spellEnd"/>
      <w:r>
        <w:t xml:space="preserve"> </w:t>
      </w:r>
      <w:proofErr w:type="spellStart"/>
      <w:r>
        <w:t>konsekvensar</w:t>
      </w:r>
      <w:proofErr w:type="spellEnd"/>
      <w:r>
        <w:t xml:space="preserve"> ved </w:t>
      </w:r>
      <w:proofErr w:type="spellStart"/>
      <w:r>
        <w:t>brot</w:t>
      </w:r>
      <w:proofErr w:type="spellEnd"/>
      <w:r>
        <w:t>.</w:t>
      </w:r>
    </w:p>
    <w:p w14:paraId="59E2E34B" w14:textId="77777777" w:rsidR="0028784C" w:rsidRDefault="0028784C" w:rsidP="00AB68CF">
      <w:proofErr w:type="spellStart"/>
      <w:r>
        <w:t>Sjølv</w:t>
      </w:r>
      <w:proofErr w:type="spellEnd"/>
      <w:r>
        <w:t xml:space="preserve"> om det var brei støtte til forslaget i </w:t>
      </w:r>
      <w:proofErr w:type="spellStart"/>
      <w:r>
        <w:t>høyringa</w:t>
      </w:r>
      <w:proofErr w:type="spellEnd"/>
      <w:r>
        <w:t xml:space="preserve">, var det òg </w:t>
      </w:r>
      <w:proofErr w:type="spellStart"/>
      <w:r>
        <w:t>nokre</w:t>
      </w:r>
      <w:proofErr w:type="spellEnd"/>
      <w:r>
        <w:t xml:space="preserve"> </w:t>
      </w:r>
      <w:proofErr w:type="spellStart"/>
      <w:r>
        <w:t>høyringsinstansar</w:t>
      </w:r>
      <w:proofErr w:type="spellEnd"/>
      <w:r>
        <w:t xml:space="preserve"> som var usikre på kva for praktiske </w:t>
      </w:r>
      <w:proofErr w:type="spellStart"/>
      <w:r>
        <w:t>konsekvensar</w:t>
      </w:r>
      <w:proofErr w:type="spellEnd"/>
      <w:r>
        <w:t xml:space="preserve"> forslaget vil få. Departementet ser derfor behov for enkelte </w:t>
      </w:r>
      <w:proofErr w:type="spellStart"/>
      <w:r>
        <w:t>presiseringar</w:t>
      </w:r>
      <w:proofErr w:type="spellEnd"/>
      <w:r>
        <w:t xml:space="preserve"> og </w:t>
      </w:r>
      <w:proofErr w:type="spellStart"/>
      <w:r>
        <w:t>avklaringar</w:t>
      </w:r>
      <w:proofErr w:type="spellEnd"/>
      <w:r>
        <w:t xml:space="preserve">, </w:t>
      </w:r>
      <w:proofErr w:type="spellStart"/>
      <w:r>
        <w:t>særleg</w:t>
      </w:r>
      <w:proofErr w:type="spellEnd"/>
      <w:r>
        <w:t xml:space="preserve"> når det gjeld </w:t>
      </w:r>
      <w:proofErr w:type="spellStart"/>
      <w:r>
        <w:t>konsekvensane</w:t>
      </w:r>
      <w:proofErr w:type="spellEnd"/>
      <w:r>
        <w:t xml:space="preserve"> for fylkeskommunal og kommunal organisering og styring.</w:t>
      </w:r>
    </w:p>
    <w:p w14:paraId="7036ABCB" w14:textId="77777777" w:rsidR="0028784C" w:rsidRDefault="0028784C" w:rsidP="00AB68CF">
      <w:r>
        <w:t xml:space="preserve">Departementet </w:t>
      </w:r>
      <w:proofErr w:type="spellStart"/>
      <w:r>
        <w:t>understrekar</w:t>
      </w:r>
      <w:proofErr w:type="spellEnd"/>
      <w:r>
        <w:t xml:space="preserve"> at forslaget </w:t>
      </w:r>
      <w:proofErr w:type="spellStart"/>
      <w:r>
        <w:t>ikkje</w:t>
      </w:r>
      <w:proofErr w:type="spellEnd"/>
      <w:r>
        <w:t xml:space="preserve"> </w:t>
      </w:r>
      <w:proofErr w:type="spellStart"/>
      <w:r>
        <w:t>inneber</w:t>
      </w:r>
      <w:proofErr w:type="spellEnd"/>
      <w:r>
        <w:t xml:space="preserve"> </w:t>
      </w:r>
      <w:proofErr w:type="spellStart"/>
      <w:r>
        <w:t>noko</w:t>
      </w:r>
      <w:proofErr w:type="spellEnd"/>
      <w:r>
        <w:t xml:space="preserve"> krav om at konkrete avgjerder på feltet </w:t>
      </w:r>
      <w:r w:rsidRPr="0028784C">
        <w:rPr>
          <w:rStyle w:val="kursiv"/>
        </w:rPr>
        <w:t>skal</w:t>
      </w:r>
      <w:r>
        <w:t xml:space="preserve"> </w:t>
      </w:r>
      <w:proofErr w:type="spellStart"/>
      <w:r>
        <w:t>vere</w:t>
      </w:r>
      <w:proofErr w:type="spellEnd"/>
      <w:r>
        <w:t xml:space="preserve"> basert på kunst- eller </w:t>
      </w:r>
      <w:proofErr w:type="spellStart"/>
      <w:r>
        <w:t>kulturfagleg</w:t>
      </w:r>
      <w:proofErr w:type="spellEnd"/>
      <w:r>
        <w:t xml:space="preserve"> skjønn. Forslaget </w:t>
      </w:r>
      <w:proofErr w:type="spellStart"/>
      <w:r>
        <w:t>inneber</w:t>
      </w:r>
      <w:proofErr w:type="spellEnd"/>
      <w:r>
        <w:t xml:space="preserve"> </w:t>
      </w:r>
      <w:proofErr w:type="spellStart"/>
      <w:r>
        <w:t>berre</w:t>
      </w:r>
      <w:proofErr w:type="spellEnd"/>
      <w:r>
        <w:t xml:space="preserve"> at der det er tatt </w:t>
      </w:r>
      <w:proofErr w:type="spellStart"/>
      <w:r>
        <w:t>eit</w:t>
      </w:r>
      <w:proofErr w:type="spellEnd"/>
      <w:r>
        <w:t xml:space="preserve"> (politisk) val om å innrette ei ordning slik, skal skjønnet i enkeltsaker </w:t>
      </w:r>
      <w:proofErr w:type="spellStart"/>
      <w:r>
        <w:t>utøvast</w:t>
      </w:r>
      <w:proofErr w:type="spellEnd"/>
      <w:r>
        <w:t xml:space="preserve"> uavhengig av politiske styresmakter. Dette betyr til dømes at forslaget </w:t>
      </w:r>
      <w:proofErr w:type="spellStart"/>
      <w:r>
        <w:t>ikkje</w:t>
      </w:r>
      <w:proofErr w:type="spellEnd"/>
      <w:r>
        <w:t xml:space="preserve"> vil </w:t>
      </w:r>
      <w:proofErr w:type="spellStart"/>
      <w:r>
        <w:t>vere</w:t>
      </w:r>
      <w:proofErr w:type="spellEnd"/>
      <w:r>
        <w:t xml:space="preserve"> til hinder for at </w:t>
      </w:r>
      <w:proofErr w:type="spellStart"/>
      <w:r>
        <w:t>eit</w:t>
      </w:r>
      <w:proofErr w:type="spellEnd"/>
      <w:r>
        <w:t xml:space="preserve"> kommunestyre treffer avgjerder om å tildele stipend e.l. til </w:t>
      </w:r>
      <w:proofErr w:type="spellStart"/>
      <w:r>
        <w:t>kunstnarar</w:t>
      </w:r>
      <w:proofErr w:type="spellEnd"/>
      <w:r>
        <w:t xml:space="preserve">. Men dersom kommunestyret bestemmer at stipendtildelinga </w:t>
      </w:r>
      <w:proofErr w:type="spellStart"/>
      <w:r>
        <w:t>utelukkande</w:t>
      </w:r>
      <w:proofErr w:type="spellEnd"/>
      <w:r>
        <w:t xml:space="preserve"> eller «i </w:t>
      </w:r>
      <w:proofErr w:type="spellStart"/>
      <w:r>
        <w:t>hovudsak</w:t>
      </w:r>
      <w:proofErr w:type="spellEnd"/>
      <w:r>
        <w:t xml:space="preserve">» skal </w:t>
      </w:r>
      <w:proofErr w:type="spellStart"/>
      <w:r>
        <w:t>vere</w:t>
      </w:r>
      <w:proofErr w:type="spellEnd"/>
      <w:r>
        <w:t xml:space="preserve"> basert på </w:t>
      </w:r>
      <w:proofErr w:type="spellStart"/>
      <w:r>
        <w:t>kunstnarleg</w:t>
      </w:r>
      <w:proofErr w:type="spellEnd"/>
      <w:r>
        <w:t xml:space="preserve"> eller </w:t>
      </w:r>
      <w:proofErr w:type="spellStart"/>
      <w:r>
        <w:t>kulturfagleg</w:t>
      </w:r>
      <w:proofErr w:type="spellEnd"/>
      <w:r>
        <w:t xml:space="preserve"> skjønn, må </w:t>
      </w:r>
      <w:proofErr w:type="spellStart"/>
      <w:r>
        <w:t>dei</w:t>
      </w:r>
      <w:proofErr w:type="spellEnd"/>
      <w:r>
        <w:t xml:space="preserve"> konkrete avgjerdene </w:t>
      </w:r>
      <w:proofErr w:type="spellStart"/>
      <w:r>
        <w:t>overlatast</w:t>
      </w:r>
      <w:proofErr w:type="spellEnd"/>
      <w:r>
        <w:t xml:space="preserve"> til </w:t>
      </w:r>
      <w:proofErr w:type="spellStart"/>
      <w:r>
        <w:t>personar</w:t>
      </w:r>
      <w:proofErr w:type="spellEnd"/>
      <w:r>
        <w:t xml:space="preserve"> med fagkompetanse, til dømes i kommuneadministrasjonen eller </w:t>
      </w:r>
      <w:proofErr w:type="spellStart"/>
      <w:r>
        <w:t>ein</w:t>
      </w:r>
      <w:proofErr w:type="spellEnd"/>
      <w:r>
        <w:t xml:space="preserve"> </w:t>
      </w:r>
      <w:proofErr w:type="spellStart"/>
      <w:r>
        <w:t>kunstfagleg</w:t>
      </w:r>
      <w:proofErr w:type="spellEnd"/>
      <w:r>
        <w:t xml:space="preserve"> komité.</w:t>
      </w:r>
    </w:p>
    <w:p w14:paraId="7C697058" w14:textId="77777777" w:rsidR="0028784C" w:rsidRDefault="0028784C" w:rsidP="00AB68CF">
      <w:proofErr w:type="spellStart"/>
      <w:r>
        <w:t>Vidare</w:t>
      </w:r>
      <w:proofErr w:type="spellEnd"/>
      <w:r>
        <w:t xml:space="preserve"> vil føresegna </w:t>
      </w:r>
      <w:proofErr w:type="spellStart"/>
      <w:r>
        <w:t>berre</w:t>
      </w:r>
      <w:proofErr w:type="spellEnd"/>
      <w:r>
        <w:t xml:space="preserve"> gjelde der avgjerder «i </w:t>
      </w:r>
      <w:proofErr w:type="spellStart"/>
      <w:r>
        <w:t>hovudsak</w:t>
      </w:r>
      <w:proofErr w:type="spellEnd"/>
      <w:r>
        <w:t xml:space="preserve">» er basert på slikt skjønn. Med andre ord vil </w:t>
      </w:r>
      <w:proofErr w:type="spellStart"/>
      <w:r>
        <w:t>ikkje</w:t>
      </w:r>
      <w:proofErr w:type="spellEnd"/>
      <w:r>
        <w:t xml:space="preserve"> føresegna gjelde avgjerder som er basert på ei </w:t>
      </w:r>
      <w:proofErr w:type="spellStart"/>
      <w:r>
        <w:t>breiare</w:t>
      </w:r>
      <w:proofErr w:type="spellEnd"/>
      <w:r>
        <w:t xml:space="preserve"> samfunnsmessig eller politisk vurdering. Dermed vil forslaget til dømes </w:t>
      </w:r>
      <w:proofErr w:type="spellStart"/>
      <w:r>
        <w:t>ikkje</w:t>
      </w:r>
      <w:proofErr w:type="spellEnd"/>
      <w:r>
        <w:t xml:space="preserve"> hindre at </w:t>
      </w:r>
      <w:proofErr w:type="spellStart"/>
      <w:r>
        <w:t>ein</w:t>
      </w:r>
      <w:proofErr w:type="spellEnd"/>
      <w:r>
        <w:t xml:space="preserve"> komité eller </w:t>
      </w:r>
      <w:proofErr w:type="spellStart"/>
      <w:r>
        <w:t>liknande</w:t>
      </w:r>
      <w:proofErr w:type="spellEnd"/>
      <w:r>
        <w:t xml:space="preserve"> får i oppdrag å komme med </w:t>
      </w:r>
      <w:proofErr w:type="spellStart"/>
      <w:r>
        <w:t>eit</w:t>
      </w:r>
      <w:proofErr w:type="spellEnd"/>
      <w:r>
        <w:t xml:space="preserve"> kunst- eller </w:t>
      </w:r>
      <w:proofErr w:type="spellStart"/>
      <w:r>
        <w:t>kulturfagleg</w:t>
      </w:r>
      <w:proofErr w:type="spellEnd"/>
      <w:r>
        <w:t xml:space="preserve"> råd, </w:t>
      </w:r>
      <w:proofErr w:type="spellStart"/>
      <w:r>
        <w:t>medan</w:t>
      </w:r>
      <w:proofErr w:type="spellEnd"/>
      <w:r>
        <w:t xml:space="preserve"> den </w:t>
      </w:r>
      <w:proofErr w:type="spellStart"/>
      <w:r>
        <w:t>endelege</w:t>
      </w:r>
      <w:proofErr w:type="spellEnd"/>
      <w:r>
        <w:t xml:space="preserve"> avgjerda blir tatt av kommunestyret etter ei </w:t>
      </w:r>
      <w:proofErr w:type="spellStart"/>
      <w:r>
        <w:t>breiare</w:t>
      </w:r>
      <w:proofErr w:type="spellEnd"/>
      <w:r>
        <w:t xml:space="preserve"> politisk vurdering.</w:t>
      </w:r>
    </w:p>
    <w:p w14:paraId="7407EBDB" w14:textId="77777777" w:rsidR="0028784C" w:rsidRDefault="0028784C" w:rsidP="00AB68CF">
      <w:r>
        <w:lastRenderedPageBreak/>
        <w:t xml:space="preserve">Det er òg viktig å få fram at det uansett vil </w:t>
      </w:r>
      <w:proofErr w:type="spellStart"/>
      <w:r>
        <w:t>vere</w:t>
      </w:r>
      <w:proofErr w:type="spellEnd"/>
      <w:r>
        <w:t xml:space="preserve"> rom for politisk styring, også der regelen vil gjelde. Den politiske </w:t>
      </w:r>
      <w:proofErr w:type="spellStart"/>
      <w:r>
        <w:t>leiinga</w:t>
      </w:r>
      <w:proofErr w:type="spellEnd"/>
      <w:r>
        <w:t xml:space="preserve"> vil kunne styre </w:t>
      </w:r>
      <w:proofErr w:type="spellStart"/>
      <w:r>
        <w:t>tildelingane</w:t>
      </w:r>
      <w:proofErr w:type="spellEnd"/>
      <w:r>
        <w:t xml:space="preserve"> på overordna nivå gjennom regelverk, vedtekter, </w:t>
      </w:r>
      <w:proofErr w:type="spellStart"/>
      <w:r>
        <w:t>målformuleringar</w:t>
      </w:r>
      <w:proofErr w:type="spellEnd"/>
      <w:r>
        <w:t xml:space="preserve"> mv., sjå </w:t>
      </w:r>
      <w:proofErr w:type="spellStart"/>
      <w:r>
        <w:t>nedanfor</w:t>
      </w:r>
      <w:proofErr w:type="spellEnd"/>
      <w:r>
        <w:t xml:space="preserve"> om omgrepet «overordna styring».</w:t>
      </w:r>
    </w:p>
    <w:p w14:paraId="6EF0358E" w14:textId="77777777" w:rsidR="0028784C" w:rsidRDefault="0028784C" w:rsidP="00AB68CF">
      <w:r>
        <w:t xml:space="preserve">Lovforslaget krev heller </w:t>
      </w:r>
      <w:proofErr w:type="spellStart"/>
      <w:r>
        <w:t>ikkje</w:t>
      </w:r>
      <w:proofErr w:type="spellEnd"/>
      <w:r>
        <w:t xml:space="preserve"> at det blir oppretta eigne «</w:t>
      </w:r>
      <w:proofErr w:type="spellStart"/>
      <w:r>
        <w:t>armlengdsorgan</w:t>
      </w:r>
      <w:proofErr w:type="spellEnd"/>
      <w:r>
        <w:t xml:space="preserve">» eller andre organisatoriske </w:t>
      </w:r>
      <w:proofErr w:type="spellStart"/>
      <w:r>
        <w:t>skilje</w:t>
      </w:r>
      <w:proofErr w:type="spellEnd"/>
      <w:r>
        <w:t xml:space="preserve">. Forslaget vil med andre ord </w:t>
      </w:r>
      <w:proofErr w:type="spellStart"/>
      <w:r>
        <w:t>ikkje</w:t>
      </w:r>
      <w:proofErr w:type="spellEnd"/>
      <w:r>
        <w:t xml:space="preserve"> </w:t>
      </w:r>
      <w:proofErr w:type="spellStart"/>
      <w:r>
        <w:t>vere</w:t>
      </w:r>
      <w:proofErr w:type="spellEnd"/>
      <w:r>
        <w:t xml:space="preserve"> til hinder for at </w:t>
      </w:r>
      <w:proofErr w:type="spellStart"/>
      <w:r>
        <w:t>personar</w:t>
      </w:r>
      <w:proofErr w:type="spellEnd"/>
      <w:r>
        <w:t xml:space="preserve"> i kommuneadministrasjonen utøver det </w:t>
      </w:r>
      <w:proofErr w:type="spellStart"/>
      <w:r>
        <w:t>kunstarlege</w:t>
      </w:r>
      <w:proofErr w:type="spellEnd"/>
      <w:r>
        <w:t xml:space="preserve"> eller kulturfaglege skjønnet. </w:t>
      </w:r>
      <w:proofErr w:type="spellStart"/>
      <w:r>
        <w:t>Nokre</w:t>
      </w:r>
      <w:proofErr w:type="spellEnd"/>
      <w:r>
        <w:t xml:space="preserve"> av </w:t>
      </w:r>
      <w:proofErr w:type="spellStart"/>
      <w:r>
        <w:t>høyringsinstansane</w:t>
      </w:r>
      <w:proofErr w:type="spellEnd"/>
      <w:r>
        <w:t xml:space="preserve"> har etterlyst ei avklaring av tilhøvet til </w:t>
      </w:r>
      <w:proofErr w:type="spellStart"/>
      <w:r>
        <w:t>reglane</w:t>
      </w:r>
      <w:proofErr w:type="spellEnd"/>
      <w:r>
        <w:t xml:space="preserve"> om delegering i kommunelova § 5-3. Departementet viser her til at lovforslaget </w:t>
      </w:r>
      <w:proofErr w:type="spellStart"/>
      <w:r>
        <w:t>berre</w:t>
      </w:r>
      <w:proofErr w:type="spellEnd"/>
      <w:r>
        <w:t xml:space="preserve"> </w:t>
      </w:r>
      <w:proofErr w:type="spellStart"/>
      <w:r>
        <w:t>inneber</w:t>
      </w:r>
      <w:proofErr w:type="spellEnd"/>
      <w:r>
        <w:t xml:space="preserve"> at konkrete kunst- og kulturfaglege avgjerder skal </w:t>
      </w:r>
      <w:proofErr w:type="spellStart"/>
      <w:r>
        <w:t>treffast</w:t>
      </w:r>
      <w:proofErr w:type="spellEnd"/>
      <w:r>
        <w:t xml:space="preserve"> uavhengig av politiske styresmakter. Forslaget </w:t>
      </w:r>
      <w:proofErr w:type="spellStart"/>
      <w:r>
        <w:t>seier</w:t>
      </w:r>
      <w:proofErr w:type="spellEnd"/>
      <w:r>
        <w:t xml:space="preserve"> ingenting om korleis dette skal </w:t>
      </w:r>
      <w:proofErr w:type="spellStart"/>
      <w:r>
        <w:t>gjerast</w:t>
      </w:r>
      <w:proofErr w:type="spellEnd"/>
      <w:r>
        <w:t xml:space="preserve">. Her vil </w:t>
      </w:r>
      <w:proofErr w:type="spellStart"/>
      <w:r>
        <w:t>dei</w:t>
      </w:r>
      <w:proofErr w:type="spellEnd"/>
      <w:r>
        <w:t xml:space="preserve"> </w:t>
      </w:r>
      <w:proofErr w:type="spellStart"/>
      <w:r>
        <w:t>alminnelege</w:t>
      </w:r>
      <w:proofErr w:type="spellEnd"/>
      <w:r>
        <w:t xml:space="preserve"> </w:t>
      </w:r>
      <w:proofErr w:type="spellStart"/>
      <w:r>
        <w:t>reglane</w:t>
      </w:r>
      <w:proofErr w:type="spellEnd"/>
      <w:r>
        <w:t xml:space="preserve"> om organisering, </w:t>
      </w:r>
      <w:proofErr w:type="spellStart"/>
      <w:r>
        <w:t>vedtaksmyndigheit</w:t>
      </w:r>
      <w:proofErr w:type="spellEnd"/>
      <w:r>
        <w:t xml:space="preserve"> og delegasjon i kommunelova og forvaltningslova komme inn.</w:t>
      </w:r>
    </w:p>
    <w:p w14:paraId="10437250" w14:textId="77777777" w:rsidR="0028784C" w:rsidRDefault="0028784C" w:rsidP="00AB68CF">
      <w:proofErr w:type="spellStart"/>
      <w:r>
        <w:t>Nokre</w:t>
      </w:r>
      <w:proofErr w:type="spellEnd"/>
      <w:r>
        <w:t xml:space="preserve"> </w:t>
      </w:r>
      <w:proofErr w:type="spellStart"/>
      <w:r>
        <w:t>høyringsinstansar</w:t>
      </w:r>
      <w:proofErr w:type="spellEnd"/>
      <w:r>
        <w:t xml:space="preserve"> er bekymra for at </w:t>
      </w:r>
      <w:proofErr w:type="spellStart"/>
      <w:r>
        <w:t>eit</w:t>
      </w:r>
      <w:proofErr w:type="spellEnd"/>
      <w:r>
        <w:t xml:space="preserve"> bestemt </w:t>
      </w:r>
      <w:proofErr w:type="spellStart"/>
      <w:r>
        <w:t>kunstnarleg</w:t>
      </w:r>
      <w:proofErr w:type="spellEnd"/>
      <w:r>
        <w:t xml:space="preserve"> eller </w:t>
      </w:r>
      <w:proofErr w:type="spellStart"/>
      <w:r>
        <w:t>kulturfagleg</w:t>
      </w:r>
      <w:proofErr w:type="spellEnd"/>
      <w:r>
        <w:t xml:space="preserve"> syn kan bli institusjonalisert, til dømes dersom det er fast tilsette </w:t>
      </w:r>
      <w:proofErr w:type="spellStart"/>
      <w:r>
        <w:t>personar</w:t>
      </w:r>
      <w:proofErr w:type="spellEnd"/>
      <w:r>
        <w:t xml:space="preserve"> i </w:t>
      </w:r>
      <w:proofErr w:type="spellStart"/>
      <w:r>
        <w:t>ein</w:t>
      </w:r>
      <w:proofErr w:type="spellEnd"/>
      <w:r>
        <w:t xml:space="preserve"> kommuneadministrasjon som utøver </w:t>
      </w:r>
      <w:proofErr w:type="spellStart"/>
      <w:r>
        <w:t>kunstnarleg</w:t>
      </w:r>
      <w:proofErr w:type="spellEnd"/>
      <w:r>
        <w:t xml:space="preserve"> skjønn. </w:t>
      </w:r>
      <w:proofErr w:type="spellStart"/>
      <w:r>
        <w:t>Desse</w:t>
      </w:r>
      <w:proofErr w:type="spellEnd"/>
      <w:r>
        <w:t xml:space="preserve"> tar til orde for ei </w:t>
      </w:r>
      <w:proofErr w:type="spellStart"/>
      <w:r>
        <w:t>tidsavgrensing</w:t>
      </w:r>
      <w:proofErr w:type="spellEnd"/>
      <w:r>
        <w:t xml:space="preserve"> for å sikre ei </w:t>
      </w:r>
      <w:proofErr w:type="spellStart"/>
      <w:r>
        <w:t>jamleg</w:t>
      </w:r>
      <w:proofErr w:type="spellEnd"/>
      <w:r>
        <w:t xml:space="preserve"> utskifting av </w:t>
      </w:r>
      <w:proofErr w:type="spellStart"/>
      <w:r>
        <w:t>personar</w:t>
      </w:r>
      <w:proofErr w:type="spellEnd"/>
      <w:r>
        <w:t xml:space="preserve"> som tar kunst- og kulturfaglege avgjerder. Departementet forstår argumentet, men går likevel </w:t>
      </w:r>
      <w:proofErr w:type="spellStart"/>
      <w:r>
        <w:t>ikkje</w:t>
      </w:r>
      <w:proofErr w:type="spellEnd"/>
      <w:r>
        <w:t xml:space="preserve"> inn for å lovfeste ei </w:t>
      </w:r>
      <w:proofErr w:type="spellStart"/>
      <w:r>
        <w:t>tidsavgrensing</w:t>
      </w:r>
      <w:proofErr w:type="spellEnd"/>
      <w:r>
        <w:t xml:space="preserve">. Ei lovfesta </w:t>
      </w:r>
      <w:proofErr w:type="spellStart"/>
      <w:r>
        <w:t>tidsavgrensing</w:t>
      </w:r>
      <w:proofErr w:type="spellEnd"/>
      <w:r>
        <w:t xml:space="preserve"> ville reise økonomiske, </w:t>
      </w:r>
      <w:proofErr w:type="spellStart"/>
      <w:r>
        <w:t>arbeidsrettslege</w:t>
      </w:r>
      <w:proofErr w:type="spellEnd"/>
      <w:r>
        <w:t xml:space="preserve"> og andre spørsmål som </w:t>
      </w:r>
      <w:proofErr w:type="spellStart"/>
      <w:r>
        <w:t>ikkje</w:t>
      </w:r>
      <w:proofErr w:type="spellEnd"/>
      <w:r>
        <w:t xml:space="preserve"> er </w:t>
      </w:r>
      <w:proofErr w:type="spellStart"/>
      <w:r>
        <w:t>utgreia</w:t>
      </w:r>
      <w:proofErr w:type="spellEnd"/>
      <w:r>
        <w:t xml:space="preserve"> eller har </w:t>
      </w:r>
      <w:proofErr w:type="spellStart"/>
      <w:r>
        <w:t>vore</w:t>
      </w:r>
      <w:proofErr w:type="spellEnd"/>
      <w:r>
        <w:t xml:space="preserve"> på </w:t>
      </w:r>
      <w:proofErr w:type="spellStart"/>
      <w:r>
        <w:t>høyring</w:t>
      </w:r>
      <w:proofErr w:type="spellEnd"/>
      <w:r>
        <w:t xml:space="preserve">. Departementet </w:t>
      </w:r>
      <w:proofErr w:type="spellStart"/>
      <w:r>
        <w:t>legg</w:t>
      </w:r>
      <w:proofErr w:type="spellEnd"/>
      <w:r>
        <w:t xml:space="preserve"> uansett til grunn at den </w:t>
      </w:r>
      <w:proofErr w:type="spellStart"/>
      <w:r>
        <w:t>viktigaste</w:t>
      </w:r>
      <w:proofErr w:type="spellEnd"/>
      <w:r>
        <w:t xml:space="preserve"> </w:t>
      </w:r>
      <w:proofErr w:type="spellStart"/>
      <w:r>
        <w:t>føresetnaden</w:t>
      </w:r>
      <w:proofErr w:type="spellEnd"/>
      <w:r>
        <w:t xml:space="preserve"> for å sikre at kunsten og kulturen er fri og kan fylle sine demokratiske </w:t>
      </w:r>
      <w:proofErr w:type="spellStart"/>
      <w:r>
        <w:t>oppgåver</w:t>
      </w:r>
      <w:proofErr w:type="spellEnd"/>
      <w:r>
        <w:t xml:space="preserve">, er å sikre mot politisk overstyring av kunst- og kulturfaglege </w:t>
      </w:r>
      <w:proofErr w:type="spellStart"/>
      <w:r>
        <w:t>vurderingar</w:t>
      </w:r>
      <w:proofErr w:type="spellEnd"/>
      <w:r>
        <w:t xml:space="preserve">. Departementet vil likevel oppfordre </w:t>
      </w:r>
      <w:proofErr w:type="spellStart"/>
      <w:r>
        <w:t>fylkeskommunar</w:t>
      </w:r>
      <w:proofErr w:type="spellEnd"/>
      <w:r>
        <w:t xml:space="preserve"> og </w:t>
      </w:r>
      <w:proofErr w:type="spellStart"/>
      <w:r>
        <w:t>kommunar</w:t>
      </w:r>
      <w:proofErr w:type="spellEnd"/>
      <w:r>
        <w:t xml:space="preserve"> til å </w:t>
      </w:r>
      <w:proofErr w:type="spellStart"/>
      <w:r>
        <w:t>gjere</w:t>
      </w:r>
      <w:proofErr w:type="spellEnd"/>
      <w:r>
        <w:t xml:space="preserve"> det </w:t>
      </w:r>
      <w:proofErr w:type="spellStart"/>
      <w:r>
        <w:t>dei</w:t>
      </w:r>
      <w:proofErr w:type="spellEnd"/>
      <w:r>
        <w:t xml:space="preserve"> kan, </w:t>
      </w:r>
      <w:proofErr w:type="spellStart"/>
      <w:r>
        <w:t>innanfor</w:t>
      </w:r>
      <w:proofErr w:type="spellEnd"/>
      <w:r>
        <w:t xml:space="preserve"> lovverk og økonomiske rammer, for å hindre at </w:t>
      </w:r>
      <w:proofErr w:type="spellStart"/>
      <w:r>
        <w:t>eit</w:t>
      </w:r>
      <w:proofErr w:type="spellEnd"/>
      <w:r>
        <w:t xml:space="preserve"> bestemt kunst- eller </w:t>
      </w:r>
      <w:proofErr w:type="spellStart"/>
      <w:r>
        <w:t>kulturfagleg</w:t>
      </w:r>
      <w:proofErr w:type="spellEnd"/>
      <w:r>
        <w:t xml:space="preserve"> syn sementerer seg over lang tid.</w:t>
      </w:r>
    </w:p>
    <w:p w14:paraId="068525EE" w14:textId="77777777" w:rsidR="0028784C" w:rsidRDefault="0028784C" w:rsidP="00AB68CF">
      <w:r>
        <w:t xml:space="preserve">Somme </w:t>
      </w:r>
      <w:proofErr w:type="spellStart"/>
      <w:r>
        <w:t>høyringsinstansar</w:t>
      </w:r>
      <w:proofErr w:type="spellEnd"/>
      <w:r>
        <w:t xml:space="preserve"> meiner at det er behov for å avklare tilhøvet til </w:t>
      </w:r>
      <w:proofErr w:type="spellStart"/>
      <w:r>
        <w:t>klagereglane</w:t>
      </w:r>
      <w:proofErr w:type="spellEnd"/>
      <w:r>
        <w:t xml:space="preserve"> i forvaltningslova. Departementet er </w:t>
      </w:r>
      <w:proofErr w:type="spellStart"/>
      <w:r>
        <w:t>einig</w:t>
      </w:r>
      <w:proofErr w:type="spellEnd"/>
      <w:r>
        <w:t xml:space="preserve"> i dette.</w:t>
      </w:r>
    </w:p>
    <w:p w14:paraId="3D0CDE26" w14:textId="77777777" w:rsidR="0028784C" w:rsidRDefault="0028784C" w:rsidP="00AB68CF">
      <w:r>
        <w:t xml:space="preserve">I sentraladministrasjonen vil politisk samansette organ, som departement, i liten grad handsame klagesaker over kunst- og </w:t>
      </w:r>
      <w:proofErr w:type="spellStart"/>
      <w:r>
        <w:t>kulturfagleg</w:t>
      </w:r>
      <w:proofErr w:type="spellEnd"/>
      <w:r>
        <w:t xml:space="preserve"> skjønn. Kulturrådslova slår fast at departementet </w:t>
      </w:r>
      <w:proofErr w:type="spellStart"/>
      <w:r>
        <w:t>ikkje</w:t>
      </w:r>
      <w:proofErr w:type="spellEnd"/>
      <w:r>
        <w:t xml:space="preserve"> kan «overprøve vedtak fattet av Kulturrådet når det gjelder det kunst- og kulturfaglige skjønnet», </w:t>
      </w:r>
      <w:proofErr w:type="spellStart"/>
      <w:r>
        <w:t>jf</w:t>
      </w:r>
      <w:proofErr w:type="spellEnd"/>
      <w:r>
        <w:t xml:space="preserve"> § 6. </w:t>
      </w:r>
      <w:proofErr w:type="spellStart"/>
      <w:r>
        <w:t>Tilsvarande</w:t>
      </w:r>
      <w:proofErr w:type="spellEnd"/>
      <w:r>
        <w:t xml:space="preserve"> gjeld for vedtak i Norsk filminstitutt, der </w:t>
      </w:r>
      <w:proofErr w:type="spellStart"/>
      <w:r>
        <w:t>søkarar</w:t>
      </w:r>
      <w:proofErr w:type="spellEnd"/>
      <w:r>
        <w:t xml:space="preserve"> i staden har rett på ei ny og uavhengig </w:t>
      </w:r>
      <w:proofErr w:type="spellStart"/>
      <w:r>
        <w:t>kunstnarleg</w:t>
      </w:r>
      <w:proofErr w:type="spellEnd"/>
      <w:r>
        <w:t xml:space="preserve"> vurdering hos Norsk filminstitutt. I tillegg er klagehandsaming på </w:t>
      </w:r>
      <w:proofErr w:type="spellStart"/>
      <w:r>
        <w:t>fleire</w:t>
      </w:r>
      <w:proofErr w:type="spellEnd"/>
      <w:r>
        <w:t xml:space="preserve"> område delegert til uavhengige klagenemnder. I den grad departementet likevel skulle handsame slike klagesaker, vil lovforslaget </w:t>
      </w:r>
      <w:proofErr w:type="spellStart"/>
      <w:r>
        <w:t>innebere</w:t>
      </w:r>
      <w:proofErr w:type="spellEnd"/>
      <w:r>
        <w:t xml:space="preserve"> at den politiske </w:t>
      </w:r>
      <w:proofErr w:type="spellStart"/>
      <w:r>
        <w:t>leiinga</w:t>
      </w:r>
      <w:proofErr w:type="spellEnd"/>
      <w:r>
        <w:t xml:space="preserve"> </w:t>
      </w:r>
      <w:proofErr w:type="spellStart"/>
      <w:r>
        <w:t>ikkje</w:t>
      </w:r>
      <w:proofErr w:type="spellEnd"/>
      <w:r>
        <w:t xml:space="preserve"> skal overprøve den konkrete kunst- eller kulturfaglege vurderinga til administrasjonen.</w:t>
      </w:r>
    </w:p>
    <w:p w14:paraId="31B3249B" w14:textId="77777777" w:rsidR="0028784C" w:rsidRDefault="0028784C" w:rsidP="00AB68CF">
      <w:r>
        <w:t xml:space="preserve">For vedtak </w:t>
      </w:r>
      <w:proofErr w:type="spellStart"/>
      <w:r>
        <w:t>treft</w:t>
      </w:r>
      <w:proofErr w:type="spellEnd"/>
      <w:r>
        <w:t xml:space="preserve"> av organ for fylkeskommune eller kommune er klageinstansen i utgangspunktet politisk samansette organ, som fylkestinget, kommunestyret, </w:t>
      </w:r>
      <w:proofErr w:type="spellStart"/>
      <w:r>
        <w:t>fylkesutvalet</w:t>
      </w:r>
      <w:proofErr w:type="spellEnd"/>
      <w:r>
        <w:t xml:space="preserve"> eller formannskapet, eller </w:t>
      </w:r>
      <w:proofErr w:type="spellStart"/>
      <w:r>
        <w:t>eit</w:t>
      </w:r>
      <w:proofErr w:type="spellEnd"/>
      <w:r>
        <w:t xml:space="preserve"> særskilt fylkeskommunalt eller kommunalt </w:t>
      </w:r>
      <w:proofErr w:type="spellStart"/>
      <w:r>
        <w:t>klageutval</w:t>
      </w:r>
      <w:proofErr w:type="spellEnd"/>
      <w:r>
        <w:t>, jf. forvaltningslova § 28 andre leddet. Dette reiser spørsmålet om ei lovfesting av «</w:t>
      </w:r>
      <w:proofErr w:type="spellStart"/>
      <w:r>
        <w:t>armlengdsprinsippet</w:t>
      </w:r>
      <w:proofErr w:type="spellEnd"/>
      <w:r>
        <w:t xml:space="preserve">» vil </w:t>
      </w:r>
      <w:proofErr w:type="spellStart"/>
      <w:r>
        <w:t>innebere</w:t>
      </w:r>
      <w:proofErr w:type="spellEnd"/>
      <w:r>
        <w:t xml:space="preserve"> at det i </w:t>
      </w:r>
      <w:proofErr w:type="spellStart"/>
      <w:r>
        <w:t>fylkeskommunar</w:t>
      </w:r>
      <w:proofErr w:type="spellEnd"/>
      <w:r>
        <w:t xml:space="preserve"> og </w:t>
      </w:r>
      <w:proofErr w:type="spellStart"/>
      <w:r>
        <w:t>kommunar</w:t>
      </w:r>
      <w:proofErr w:type="spellEnd"/>
      <w:r>
        <w:t xml:space="preserve"> i praksis </w:t>
      </w:r>
      <w:proofErr w:type="spellStart"/>
      <w:r>
        <w:t>ikkje</w:t>
      </w:r>
      <w:proofErr w:type="spellEnd"/>
      <w:r>
        <w:t xml:space="preserve"> er klagerett på vedtak fatta på bakgrunn av </w:t>
      </w:r>
      <w:proofErr w:type="spellStart"/>
      <w:r>
        <w:t>kunstnarleg</w:t>
      </w:r>
      <w:proofErr w:type="spellEnd"/>
      <w:r>
        <w:t xml:space="preserve"> eller </w:t>
      </w:r>
      <w:proofErr w:type="spellStart"/>
      <w:r>
        <w:t>kulturfagleg</w:t>
      </w:r>
      <w:proofErr w:type="spellEnd"/>
      <w:r>
        <w:t xml:space="preserve"> skjønn. Departementet meiner at klageretten i </w:t>
      </w:r>
      <w:proofErr w:type="spellStart"/>
      <w:r>
        <w:t>fylkeskommunar</w:t>
      </w:r>
      <w:proofErr w:type="spellEnd"/>
      <w:r>
        <w:t xml:space="preserve"> og </w:t>
      </w:r>
      <w:proofErr w:type="spellStart"/>
      <w:r>
        <w:t>kommunar</w:t>
      </w:r>
      <w:proofErr w:type="spellEnd"/>
      <w:r>
        <w:t xml:space="preserve"> bør </w:t>
      </w:r>
      <w:proofErr w:type="spellStart"/>
      <w:r>
        <w:t>oppretthaldast</w:t>
      </w:r>
      <w:proofErr w:type="spellEnd"/>
      <w:r>
        <w:t xml:space="preserve"> fullt ut og viser til at den er </w:t>
      </w:r>
      <w:proofErr w:type="spellStart"/>
      <w:r>
        <w:t>ein</w:t>
      </w:r>
      <w:proofErr w:type="spellEnd"/>
      <w:r>
        <w:t xml:space="preserve"> viktig </w:t>
      </w:r>
      <w:proofErr w:type="spellStart"/>
      <w:r>
        <w:t>rettstryggleiksgaranti</w:t>
      </w:r>
      <w:proofErr w:type="spellEnd"/>
      <w:r>
        <w:t xml:space="preserve">. Klagehøvet vil gi rett til ei ny vurdering der administrasjonen – på grunnlag av </w:t>
      </w:r>
      <w:proofErr w:type="spellStart"/>
      <w:r>
        <w:t>eit</w:t>
      </w:r>
      <w:proofErr w:type="spellEnd"/>
      <w:r>
        <w:t xml:space="preserve"> i utgangspunktet uavhengig kunst- eller </w:t>
      </w:r>
      <w:proofErr w:type="spellStart"/>
      <w:r>
        <w:t>kulturfagleg</w:t>
      </w:r>
      <w:proofErr w:type="spellEnd"/>
      <w:r>
        <w:t xml:space="preserve"> skjønn i førsteinstansen – </w:t>
      </w:r>
      <w:proofErr w:type="spellStart"/>
      <w:r>
        <w:t>ikkje</w:t>
      </w:r>
      <w:proofErr w:type="spellEnd"/>
      <w:r>
        <w:t xml:space="preserve"> har gitt </w:t>
      </w:r>
      <w:proofErr w:type="spellStart"/>
      <w:r>
        <w:t>medhald</w:t>
      </w:r>
      <w:proofErr w:type="spellEnd"/>
      <w:r>
        <w:t xml:space="preserve"> i </w:t>
      </w:r>
      <w:proofErr w:type="spellStart"/>
      <w:r>
        <w:t>ein</w:t>
      </w:r>
      <w:proofErr w:type="spellEnd"/>
      <w:r>
        <w:t xml:space="preserve"> søknad om </w:t>
      </w:r>
      <w:proofErr w:type="spellStart"/>
      <w:r>
        <w:t>tilskot</w:t>
      </w:r>
      <w:proofErr w:type="spellEnd"/>
      <w:r>
        <w:t xml:space="preserve"> eller </w:t>
      </w:r>
      <w:proofErr w:type="spellStart"/>
      <w:r>
        <w:t>liknande</w:t>
      </w:r>
      <w:proofErr w:type="spellEnd"/>
      <w:r>
        <w:t xml:space="preserve">. Klagehøvet vil dermed redusere faren for at </w:t>
      </w:r>
      <w:proofErr w:type="spellStart"/>
      <w:r>
        <w:t>eit</w:t>
      </w:r>
      <w:proofErr w:type="spellEnd"/>
      <w:r>
        <w:t xml:space="preserve"> spesielt </w:t>
      </w:r>
      <w:r>
        <w:lastRenderedPageBreak/>
        <w:t xml:space="preserve">kunst- eller kultursyn sementerer seg i kommuneadministrasjonen, jf. over. Departementet </w:t>
      </w:r>
      <w:proofErr w:type="spellStart"/>
      <w:r>
        <w:t>føreslår</w:t>
      </w:r>
      <w:proofErr w:type="spellEnd"/>
      <w:r>
        <w:t xml:space="preserve"> derfor å slå fast at den særskilte føresegna om </w:t>
      </w:r>
      <w:proofErr w:type="spellStart"/>
      <w:r>
        <w:t>armlengds</w:t>
      </w:r>
      <w:proofErr w:type="spellEnd"/>
      <w:r>
        <w:t xml:space="preserve"> avstand i § 2a </w:t>
      </w:r>
      <w:proofErr w:type="spellStart"/>
      <w:r>
        <w:t>ikkje</w:t>
      </w:r>
      <w:proofErr w:type="spellEnd"/>
      <w:r>
        <w:t xml:space="preserve"> vil gjelde ved klage etter forvaltningslova § 28 andre leddet.</w:t>
      </w:r>
    </w:p>
    <w:p w14:paraId="40902F1E" w14:textId="77777777" w:rsidR="0028784C" w:rsidRDefault="0028784C" w:rsidP="00AB68CF">
      <w:r>
        <w:t xml:space="preserve">Departementet er samd med </w:t>
      </w:r>
      <w:proofErr w:type="spellStart"/>
      <w:r>
        <w:t>dei</w:t>
      </w:r>
      <w:proofErr w:type="spellEnd"/>
      <w:r>
        <w:t xml:space="preserve"> </w:t>
      </w:r>
      <w:proofErr w:type="spellStart"/>
      <w:r>
        <w:t>høyringsinstansane</w:t>
      </w:r>
      <w:proofErr w:type="spellEnd"/>
      <w:r>
        <w:t xml:space="preserve"> som meiner at omgrepet «</w:t>
      </w:r>
      <w:proofErr w:type="spellStart"/>
      <w:r>
        <w:t>verksemd</w:t>
      </w:r>
      <w:proofErr w:type="spellEnd"/>
      <w:r>
        <w:t xml:space="preserve">» i den </w:t>
      </w:r>
      <w:proofErr w:type="spellStart"/>
      <w:r>
        <w:t>føreslåtte</w:t>
      </w:r>
      <w:proofErr w:type="spellEnd"/>
      <w:r>
        <w:t xml:space="preserve"> ordlyden er overflødig. Departementet vurderer at </w:t>
      </w:r>
      <w:proofErr w:type="spellStart"/>
      <w:r>
        <w:t>eit</w:t>
      </w:r>
      <w:proofErr w:type="spellEnd"/>
      <w:r>
        <w:t xml:space="preserve"> kompetansekrav uansett vil </w:t>
      </w:r>
      <w:proofErr w:type="spellStart"/>
      <w:r>
        <w:t>vere</w:t>
      </w:r>
      <w:proofErr w:type="spellEnd"/>
      <w:r>
        <w:t xml:space="preserve"> knytt til </w:t>
      </w:r>
      <w:proofErr w:type="spellStart"/>
      <w:r>
        <w:t>personar</w:t>
      </w:r>
      <w:proofErr w:type="spellEnd"/>
      <w:r>
        <w:t xml:space="preserve">, uavhengig av om </w:t>
      </w:r>
      <w:proofErr w:type="spellStart"/>
      <w:r>
        <w:t>dei</w:t>
      </w:r>
      <w:proofErr w:type="spellEnd"/>
      <w:r>
        <w:t xml:space="preserve"> er del av </w:t>
      </w:r>
      <w:proofErr w:type="spellStart"/>
      <w:r>
        <w:t>ein</w:t>
      </w:r>
      <w:proofErr w:type="spellEnd"/>
      <w:r>
        <w:t xml:space="preserve"> </w:t>
      </w:r>
      <w:proofErr w:type="spellStart"/>
      <w:r>
        <w:t>kulturfagleg</w:t>
      </w:r>
      <w:proofErr w:type="spellEnd"/>
      <w:r>
        <w:t xml:space="preserve"> </w:t>
      </w:r>
      <w:proofErr w:type="spellStart"/>
      <w:r>
        <w:t>verksemd</w:t>
      </w:r>
      <w:proofErr w:type="spellEnd"/>
      <w:r>
        <w:t xml:space="preserve">, og </w:t>
      </w:r>
      <w:proofErr w:type="spellStart"/>
      <w:r>
        <w:t>føreslår</w:t>
      </w:r>
      <w:proofErr w:type="spellEnd"/>
      <w:r>
        <w:t xml:space="preserve"> derfor å stryke omgrepet </w:t>
      </w:r>
      <w:proofErr w:type="spellStart"/>
      <w:r>
        <w:t>frå</w:t>
      </w:r>
      <w:proofErr w:type="spellEnd"/>
      <w:r>
        <w:t xml:space="preserve"> føresegna. Departementet vurderer også at «</w:t>
      </w:r>
      <w:proofErr w:type="spellStart"/>
      <w:r>
        <w:t>kunstnarleg</w:t>
      </w:r>
      <w:proofErr w:type="spellEnd"/>
      <w:r>
        <w:t xml:space="preserve">» er </w:t>
      </w:r>
      <w:proofErr w:type="spellStart"/>
      <w:r>
        <w:t>eit</w:t>
      </w:r>
      <w:proofErr w:type="spellEnd"/>
      <w:r>
        <w:t xml:space="preserve"> betre omgrep enn «</w:t>
      </w:r>
      <w:proofErr w:type="spellStart"/>
      <w:r>
        <w:t>kunstnarisk</w:t>
      </w:r>
      <w:proofErr w:type="spellEnd"/>
      <w:r>
        <w:t xml:space="preserve">», som blei brukt i </w:t>
      </w:r>
      <w:proofErr w:type="spellStart"/>
      <w:r>
        <w:t>høyringsforslaget</w:t>
      </w:r>
      <w:proofErr w:type="spellEnd"/>
      <w:r>
        <w:t>.</w:t>
      </w:r>
    </w:p>
    <w:p w14:paraId="766C5F72" w14:textId="77777777" w:rsidR="0028784C" w:rsidRDefault="0028784C" w:rsidP="00AB68CF">
      <w:r>
        <w:t xml:space="preserve">Som </w:t>
      </w:r>
      <w:proofErr w:type="spellStart"/>
      <w:r>
        <w:t>nemnt</w:t>
      </w:r>
      <w:proofErr w:type="spellEnd"/>
      <w:r>
        <w:t xml:space="preserve"> vil lovforslaget </w:t>
      </w:r>
      <w:proofErr w:type="spellStart"/>
      <w:r>
        <w:t>ikkje</w:t>
      </w:r>
      <w:proofErr w:type="spellEnd"/>
      <w:r>
        <w:t xml:space="preserve"> hindre «overordna styring gjennom økonomiske og juridiske rammer og generelle mål». Det sentrale er derfor at politisk styring av «avgjerder som i </w:t>
      </w:r>
      <w:proofErr w:type="spellStart"/>
      <w:r>
        <w:t>hovudsak</w:t>
      </w:r>
      <w:proofErr w:type="spellEnd"/>
      <w:r>
        <w:t xml:space="preserve"> er baserte på </w:t>
      </w:r>
      <w:proofErr w:type="spellStart"/>
      <w:r>
        <w:t>kunstnarleg</w:t>
      </w:r>
      <w:proofErr w:type="spellEnd"/>
      <w:r>
        <w:t xml:space="preserve"> eller </w:t>
      </w:r>
      <w:proofErr w:type="spellStart"/>
      <w:r>
        <w:t>kulturfagleg</w:t>
      </w:r>
      <w:proofErr w:type="spellEnd"/>
      <w:r>
        <w:t xml:space="preserve"> skjønn» skjer på </w:t>
      </w:r>
      <w:proofErr w:type="spellStart"/>
      <w:r>
        <w:t>tilstrekkeleg</w:t>
      </w:r>
      <w:proofErr w:type="spellEnd"/>
      <w:r>
        <w:t xml:space="preserve"> overordna nivå. Det er </w:t>
      </w:r>
      <w:proofErr w:type="spellStart"/>
      <w:r>
        <w:t>utfordrande</w:t>
      </w:r>
      <w:proofErr w:type="spellEnd"/>
      <w:r>
        <w:t xml:space="preserve"> å </w:t>
      </w:r>
      <w:proofErr w:type="spellStart"/>
      <w:r>
        <w:t>setje</w:t>
      </w:r>
      <w:proofErr w:type="spellEnd"/>
      <w:r>
        <w:t xml:space="preserve"> ei </w:t>
      </w:r>
      <w:proofErr w:type="spellStart"/>
      <w:r>
        <w:t>tydeleg</w:t>
      </w:r>
      <w:proofErr w:type="spellEnd"/>
      <w:r>
        <w:t xml:space="preserve"> grense mellom legitim styring av </w:t>
      </w:r>
      <w:proofErr w:type="spellStart"/>
      <w:r>
        <w:t>offentlege</w:t>
      </w:r>
      <w:proofErr w:type="spellEnd"/>
      <w:r>
        <w:t xml:space="preserve"> </w:t>
      </w:r>
      <w:proofErr w:type="spellStart"/>
      <w:r>
        <w:t>verkemiddel</w:t>
      </w:r>
      <w:proofErr w:type="spellEnd"/>
      <w:r>
        <w:t xml:space="preserve"> og inngrep i den </w:t>
      </w:r>
      <w:proofErr w:type="spellStart"/>
      <w:r>
        <w:t>kunstnarlege</w:t>
      </w:r>
      <w:proofErr w:type="spellEnd"/>
      <w:r>
        <w:t xml:space="preserve"> </w:t>
      </w:r>
      <w:proofErr w:type="spellStart"/>
      <w:r>
        <w:t>fridomen</w:t>
      </w:r>
      <w:proofErr w:type="spellEnd"/>
      <w:r>
        <w:t xml:space="preserve">. Her kan </w:t>
      </w:r>
      <w:proofErr w:type="spellStart"/>
      <w:r>
        <w:t>føremålsbetraktningar</w:t>
      </w:r>
      <w:proofErr w:type="spellEnd"/>
      <w:r>
        <w:t xml:space="preserve"> gi rettleiing, jf. over om forslaget til ny </w:t>
      </w:r>
      <w:proofErr w:type="spellStart"/>
      <w:r>
        <w:t>føremålsføresegn</w:t>
      </w:r>
      <w:proofErr w:type="spellEnd"/>
      <w:r>
        <w:t>.</w:t>
      </w:r>
    </w:p>
    <w:p w14:paraId="3696988B" w14:textId="77777777" w:rsidR="0028784C" w:rsidRDefault="0028784C" w:rsidP="00AB68CF">
      <w:r>
        <w:t xml:space="preserve">Med utgangspunkt i døma i rapporten til Per </w:t>
      </w:r>
      <w:proofErr w:type="spellStart"/>
      <w:r>
        <w:t>Mangset</w:t>
      </w:r>
      <w:proofErr w:type="spellEnd"/>
      <w:r>
        <w:t xml:space="preserve">, jf. </w:t>
      </w:r>
      <w:proofErr w:type="spellStart"/>
      <w:r>
        <w:t>pkt</w:t>
      </w:r>
      <w:proofErr w:type="spellEnd"/>
      <w:r>
        <w:t xml:space="preserve"> 7.5.2 over, vil det etter departementet </w:t>
      </w:r>
      <w:proofErr w:type="spellStart"/>
      <w:r>
        <w:t>si</w:t>
      </w:r>
      <w:proofErr w:type="spellEnd"/>
      <w:r>
        <w:t xml:space="preserve"> vurdering til dømes kunne </w:t>
      </w:r>
      <w:proofErr w:type="spellStart"/>
      <w:r>
        <w:t>vere</w:t>
      </w:r>
      <w:proofErr w:type="spellEnd"/>
      <w:r>
        <w:t xml:space="preserve"> i tråd med «</w:t>
      </w:r>
      <w:proofErr w:type="spellStart"/>
      <w:r>
        <w:t>armlengdsprinsippet</w:t>
      </w:r>
      <w:proofErr w:type="spellEnd"/>
      <w:r>
        <w:t xml:space="preserve">» å gi </w:t>
      </w:r>
      <w:proofErr w:type="spellStart"/>
      <w:r>
        <w:t>føringar</w:t>
      </w:r>
      <w:proofErr w:type="spellEnd"/>
      <w:r>
        <w:t xml:space="preserve"> i form av vilkår eller </w:t>
      </w:r>
      <w:proofErr w:type="spellStart"/>
      <w:r>
        <w:t>føresetnader</w:t>
      </w:r>
      <w:proofErr w:type="spellEnd"/>
      <w:r>
        <w:t xml:space="preserve"> for </w:t>
      </w:r>
      <w:proofErr w:type="spellStart"/>
      <w:r>
        <w:t>tilskot</w:t>
      </w:r>
      <w:proofErr w:type="spellEnd"/>
      <w:r>
        <w:t xml:space="preserve"> om at inkludering, </w:t>
      </w:r>
      <w:proofErr w:type="spellStart"/>
      <w:r>
        <w:t>mangfald</w:t>
      </w:r>
      <w:proofErr w:type="spellEnd"/>
      <w:r>
        <w:t xml:space="preserve"> eller universell utforming e.l. skal bli prioritert. Eksempel kan </w:t>
      </w:r>
      <w:proofErr w:type="spellStart"/>
      <w:r>
        <w:t>vere</w:t>
      </w:r>
      <w:proofErr w:type="spellEnd"/>
      <w:r>
        <w:t xml:space="preserve"> </w:t>
      </w:r>
      <w:proofErr w:type="spellStart"/>
      <w:r>
        <w:t>løyvingar</w:t>
      </w:r>
      <w:proofErr w:type="spellEnd"/>
      <w:r>
        <w:t xml:space="preserve"> retta mot minoritetsgrupper eller minoritetsspråk.</w:t>
      </w:r>
    </w:p>
    <w:p w14:paraId="4A66D759" w14:textId="77777777" w:rsidR="0028784C" w:rsidRDefault="0028784C" w:rsidP="00AB68CF">
      <w:proofErr w:type="spellStart"/>
      <w:r>
        <w:t>Forventningar</w:t>
      </w:r>
      <w:proofErr w:type="spellEnd"/>
      <w:r>
        <w:t xml:space="preserve"> om at det blir planlagt konkrete arrangement eller tiltak knytt til </w:t>
      </w:r>
      <w:proofErr w:type="spellStart"/>
      <w:r>
        <w:t>eit</w:t>
      </w:r>
      <w:proofErr w:type="spellEnd"/>
      <w:r>
        <w:t xml:space="preserve"> konkret nasjonalt jubileum eller </w:t>
      </w:r>
      <w:proofErr w:type="spellStart"/>
      <w:r>
        <w:t>liknande</w:t>
      </w:r>
      <w:proofErr w:type="spellEnd"/>
      <w:r>
        <w:t xml:space="preserve"> vil ligge </w:t>
      </w:r>
      <w:proofErr w:type="spellStart"/>
      <w:r>
        <w:t>noko</w:t>
      </w:r>
      <w:proofErr w:type="spellEnd"/>
      <w:r>
        <w:t xml:space="preserve"> </w:t>
      </w:r>
      <w:proofErr w:type="spellStart"/>
      <w:r>
        <w:t>nærmare</w:t>
      </w:r>
      <w:proofErr w:type="spellEnd"/>
      <w:r>
        <w:t xml:space="preserve"> grensa, men bør framleis kunne </w:t>
      </w:r>
      <w:proofErr w:type="spellStart"/>
      <w:r>
        <w:t>vere</w:t>
      </w:r>
      <w:proofErr w:type="spellEnd"/>
      <w:r>
        <w:t xml:space="preserve"> akseptabelt så lenge det </w:t>
      </w:r>
      <w:proofErr w:type="spellStart"/>
      <w:r>
        <w:t>nærmare</w:t>
      </w:r>
      <w:proofErr w:type="spellEnd"/>
      <w:r>
        <w:t xml:space="preserve"> </w:t>
      </w:r>
      <w:proofErr w:type="spellStart"/>
      <w:r>
        <w:t>innhaldet</w:t>
      </w:r>
      <w:proofErr w:type="spellEnd"/>
      <w:r>
        <w:t xml:space="preserve"> i arrangement og tiltak blir overlate til uavhengige </w:t>
      </w:r>
      <w:proofErr w:type="spellStart"/>
      <w:r>
        <w:t>kunstnarlege</w:t>
      </w:r>
      <w:proofErr w:type="spellEnd"/>
      <w:r>
        <w:t xml:space="preserve"> og kulturfaglege </w:t>
      </w:r>
      <w:proofErr w:type="spellStart"/>
      <w:r>
        <w:t>vurderingar</w:t>
      </w:r>
      <w:proofErr w:type="spellEnd"/>
      <w:r>
        <w:t xml:space="preserve">. Det kan òg </w:t>
      </w:r>
      <w:proofErr w:type="spellStart"/>
      <w:r>
        <w:t>vere</w:t>
      </w:r>
      <w:proofErr w:type="spellEnd"/>
      <w:r>
        <w:t xml:space="preserve"> høve der slike </w:t>
      </w:r>
      <w:proofErr w:type="spellStart"/>
      <w:r>
        <w:t>forventningar</w:t>
      </w:r>
      <w:proofErr w:type="spellEnd"/>
      <w:r>
        <w:t xml:space="preserve"> likevel </w:t>
      </w:r>
      <w:proofErr w:type="spellStart"/>
      <w:r>
        <w:t>ikkje</w:t>
      </w:r>
      <w:proofErr w:type="spellEnd"/>
      <w:r>
        <w:t xml:space="preserve"> bør </w:t>
      </w:r>
      <w:proofErr w:type="spellStart"/>
      <w:r>
        <w:t>vere</w:t>
      </w:r>
      <w:proofErr w:type="spellEnd"/>
      <w:r>
        <w:t xml:space="preserve"> akseptable, til dømes der </w:t>
      </w:r>
      <w:proofErr w:type="spellStart"/>
      <w:r>
        <w:t>eit</w:t>
      </w:r>
      <w:proofErr w:type="spellEnd"/>
      <w:r>
        <w:t xml:space="preserve"> jubileum </w:t>
      </w:r>
      <w:proofErr w:type="spellStart"/>
      <w:r>
        <w:t>inneheld</w:t>
      </w:r>
      <w:proofErr w:type="spellEnd"/>
      <w:r>
        <w:t xml:space="preserve"> </w:t>
      </w:r>
      <w:proofErr w:type="spellStart"/>
      <w:r>
        <w:t>eit</w:t>
      </w:r>
      <w:proofErr w:type="spellEnd"/>
      <w:r>
        <w:t xml:space="preserve"> </w:t>
      </w:r>
      <w:proofErr w:type="spellStart"/>
      <w:r>
        <w:t>meir</w:t>
      </w:r>
      <w:proofErr w:type="spellEnd"/>
      <w:r>
        <w:t xml:space="preserve"> politisk element. Dette blir ei konkret vurdering.</w:t>
      </w:r>
    </w:p>
    <w:p w14:paraId="66605CC7" w14:textId="77777777" w:rsidR="0028784C" w:rsidRDefault="0028784C" w:rsidP="00AB68CF">
      <w:r>
        <w:t xml:space="preserve">Derimot vil det som </w:t>
      </w:r>
      <w:proofErr w:type="spellStart"/>
      <w:r>
        <w:t>hovudregel</w:t>
      </w:r>
      <w:proofErr w:type="spellEnd"/>
      <w:r>
        <w:t xml:space="preserve"> </w:t>
      </w:r>
      <w:proofErr w:type="spellStart"/>
      <w:r>
        <w:t>vere</w:t>
      </w:r>
      <w:proofErr w:type="spellEnd"/>
      <w:r>
        <w:t xml:space="preserve"> </w:t>
      </w:r>
      <w:proofErr w:type="spellStart"/>
      <w:r>
        <w:t>eit</w:t>
      </w:r>
      <w:proofErr w:type="spellEnd"/>
      <w:r>
        <w:t xml:space="preserve"> </w:t>
      </w:r>
      <w:proofErr w:type="spellStart"/>
      <w:r>
        <w:t>brot</w:t>
      </w:r>
      <w:proofErr w:type="spellEnd"/>
      <w:r>
        <w:t xml:space="preserve"> på prinsippet dersom politiske styresmakter stiller konkrete krav til </w:t>
      </w:r>
      <w:r w:rsidRPr="0028784C">
        <w:rPr>
          <w:rStyle w:val="kursiv"/>
        </w:rPr>
        <w:t>korleis</w:t>
      </w:r>
      <w:r>
        <w:t xml:space="preserve"> temaet (jubileet e.l.) skal bli handtert, til dømes om kva for </w:t>
      </w:r>
      <w:proofErr w:type="spellStart"/>
      <w:r>
        <w:t>kunstnarlege</w:t>
      </w:r>
      <w:proofErr w:type="spellEnd"/>
      <w:r>
        <w:t xml:space="preserve"> verk som skal bli vist eller framført, kva for perspektiv som skal bli løfta i ei utstilling, kven som skal </w:t>
      </w:r>
      <w:proofErr w:type="spellStart"/>
      <w:r>
        <w:t>vere</w:t>
      </w:r>
      <w:proofErr w:type="spellEnd"/>
      <w:r>
        <w:t xml:space="preserve"> involvert, eller om konkrete </w:t>
      </w:r>
      <w:proofErr w:type="spellStart"/>
      <w:r>
        <w:t>innhaldsmessige</w:t>
      </w:r>
      <w:proofErr w:type="spellEnd"/>
      <w:r>
        <w:t xml:space="preserve"> val knytt til presentasjon og framføring.</w:t>
      </w:r>
    </w:p>
    <w:p w14:paraId="19D42A44" w14:textId="77777777" w:rsidR="0028784C" w:rsidRDefault="0028784C" w:rsidP="00AB68CF">
      <w:r>
        <w:t xml:space="preserve">Det klassiske </w:t>
      </w:r>
      <w:proofErr w:type="spellStart"/>
      <w:r>
        <w:t>brotet</w:t>
      </w:r>
      <w:proofErr w:type="spellEnd"/>
      <w:r>
        <w:t xml:space="preserve"> på «</w:t>
      </w:r>
      <w:proofErr w:type="spellStart"/>
      <w:r>
        <w:t>armlengdsprinsippet</w:t>
      </w:r>
      <w:proofErr w:type="spellEnd"/>
      <w:r>
        <w:t xml:space="preserve">» vil </w:t>
      </w:r>
      <w:proofErr w:type="spellStart"/>
      <w:r>
        <w:t>vere</w:t>
      </w:r>
      <w:proofErr w:type="spellEnd"/>
      <w:r>
        <w:t xml:space="preserve"> å gi </w:t>
      </w:r>
      <w:proofErr w:type="spellStart"/>
      <w:r>
        <w:t>føringar</w:t>
      </w:r>
      <w:proofErr w:type="spellEnd"/>
      <w:r>
        <w:t xml:space="preserve"> om at ei historisk hending, </w:t>
      </w:r>
      <w:proofErr w:type="spellStart"/>
      <w:r>
        <w:t>ein</w:t>
      </w:r>
      <w:proofErr w:type="spellEnd"/>
      <w:r>
        <w:t xml:space="preserve"> person, ei </w:t>
      </w:r>
      <w:proofErr w:type="spellStart"/>
      <w:r>
        <w:t>statleg</w:t>
      </w:r>
      <w:proofErr w:type="spellEnd"/>
      <w:r>
        <w:t xml:space="preserve"> styresmakt, ei politisk retning eller </w:t>
      </w:r>
      <w:proofErr w:type="spellStart"/>
      <w:r>
        <w:t>eit</w:t>
      </w:r>
      <w:proofErr w:type="spellEnd"/>
      <w:r>
        <w:t xml:space="preserve"> parti skal bli </w:t>
      </w:r>
      <w:proofErr w:type="spellStart"/>
      <w:r>
        <w:t>omtala</w:t>
      </w:r>
      <w:proofErr w:type="spellEnd"/>
      <w:r>
        <w:t xml:space="preserve"> i positive ordelag, eller at </w:t>
      </w:r>
      <w:proofErr w:type="spellStart"/>
      <w:r>
        <w:t>ein</w:t>
      </w:r>
      <w:proofErr w:type="spellEnd"/>
      <w:r>
        <w:t xml:space="preserve"> skal unngå eller tone ned kritiske </w:t>
      </w:r>
      <w:proofErr w:type="spellStart"/>
      <w:r>
        <w:t>ytringar</w:t>
      </w:r>
      <w:proofErr w:type="spellEnd"/>
      <w:r>
        <w:t xml:space="preserve"> mot slike, jf. pkt. 7.5.1 om </w:t>
      </w:r>
      <w:proofErr w:type="spellStart"/>
      <w:r>
        <w:t>grunngjevinga</w:t>
      </w:r>
      <w:proofErr w:type="spellEnd"/>
      <w:r>
        <w:t xml:space="preserve"> for prinsippet.</w:t>
      </w:r>
    </w:p>
    <w:p w14:paraId="7B6642B9" w14:textId="77777777" w:rsidR="0028784C" w:rsidRDefault="0028784C" w:rsidP="00AB68CF">
      <w:r>
        <w:t xml:space="preserve">Departementet understreker at dette </w:t>
      </w:r>
      <w:proofErr w:type="spellStart"/>
      <w:r>
        <w:t>berre</w:t>
      </w:r>
      <w:proofErr w:type="spellEnd"/>
      <w:r>
        <w:t xml:space="preserve"> er meint som døme som kan gi ei viss rettleiing for vurderinga. Til </w:t>
      </w:r>
      <w:proofErr w:type="spellStart"/>
      <w:r>
        <w:t>sjuande</w:t>
      </w:r>
      <w:proofErr w:type="spellEnd"/>
      <w:r>
        <w:t xml:space="preserve"> og sist må det uansett </w:t>
      </w:r>
      <w:proofErr w:type="spellStart"/>
      <w:r>
        <w:t>gjerast</w:t>
      </w:r>
      <w:proofErr w:type="spellEnd"/>
      <w:r>
        <w:t xml:space="preserve"> ei konkret vurdering.</w:t>
      </w:r>
    </w:p>
    <w:p w14:paraId="1D1AB31D" w14:textId="77777777" w:rsidR="0028784C" w:rsidRDefault="0028784C" w:rsidP="00AB68CF">
      <w:r>
        <w:t xml:space="preserve">Som </w:t>
      </w:r>
      <w:proofErr w:type="spellStart"/>
      <w:r>
        <w:t>nemnt</w:t>
      </w:r>
      <w:proofErr w:type="spellEnd"/>
      <w:r>
        <w:t xml:space="preserve"> vil framlegget i </w:t>
      </w:r>
      <w:proofErr w:type="spellStart"/>
      <w:r>
        <w:t>hovudsak</w:t>
      </w:r>
      <w:proofErr w:type="spellEnd"/>
      <w:r>
        <w:t xml:space="preserve"> ha </w:t>
      </w:r>
      <w:proofErr w:type="spellStart"/>
      <w:r>
        <w:t>ein</w:t>
      </w:r>
      <w:proofErr w:type="spellEnd"/>
      <w:r>
        <w:t xml:space="preserve"> normativ funksjon. Ei god praktisering og etterleving av lova vil derfor </w:t>
      </w:r>
      <w:proofErr w:type="spellStart"/>
      <w:r>
        <w:t>vere</w:t>
      </w:r>
      <w:proofErr w:type="spellEnd"/>
      <w:r>
        <w:t xml:space="preserve"> avhengig av at </w:t>
      </w:r>
      <w:proofErr w:type="spellStart"/>
      <w:r>
        <w:t>offentlege</w:t>
      </w:r>
      <w:proofErr w:type="spellEnd"/>
      <w:r>
        <w:t xml:space="preserve"> organ har kunnskap om lova. Departementet </w:t>
      </w:r>
      <w:proofErr w:type="spellStart"/>
      <w:r>
        <w:t>legg</w:t>
      </w:r>
      <w:proofErr w:type="spellEnd"/>
      <w:r>
        <w:t xml:space="preserve"> til grunn at god rettleiing og internkontroll etter kommuneloven vil bidra til at kulturlova blir etterlevd på </w:t>
      </w:r>
      <w:proofErr w:type="spellStart"/>
      <w:r>
        <w:t>ein</w:t>
      </w:r>
      <w:proofErr w:type="spellEnd"/>
      <w:r>
        <w:t xml:space="preserve"> god måte. Departementet vil vurdere å utarbeide rettleiingsmateriell til praktiseringa av «</w:t>
      </w:r>
      <w:proofErr w:type="spellStart"/>
      <w:r>
        <w:t>armlengdsprinsippet</w:t>
      </w:r>
      <w:proofErr w:type="spellEnd"/>
      <w:r>
        <w:t xml:space="preserve">» dersom </w:t>
      </w:r>
      <w:proofErr w:type="spellStart"/>
      <w:r>
        <w:t>erfaringane</w:t>
      </w:r>
      <w:proofErr w:type="spellEnd"/>
      <w:r>
        <w:t xml:space="preserve"> med gjennomføringa av </w:t>
      </w:r>
      <w:r>
        <w:lastRenderedPageBreak/>
        <w:t xml:space="preserve">føresegna </w:t>
      </w:r>
      <w:proofErr w:type="spellStart"/>
      <w:r>
        <w:t>tilseier</w:t>
      </w:r>
      <w:proofErr w:type="spellEnd"/>
      <w:r>
        <w:t xml:space="preserve"> det. Her vil det, som </w:t>
      </w:r>
      <w:proofErr w:type="spellStart"/>
      <w:r>
        <w:t>fleire</w:t>
      </w:r>
      <w:proofErr w:type="spellEnd"/>
      <w:r>
        <w:t xml:space="preserve"> av </w:t>
      </w:r>
      <w:proofErr w:type="spellStart"/>
      <w:r>
        <w:t>høyringsinsansane</w:t>
      </w:r>
      <w:proofErr w:type="spellEnd"/>
      <w:r>
        <w:t xml:space="preserve"> </w:t>
      </w:r>
      <w:proofErr w:type="spellStart"/>
      <w:r>
        <w:t>nemner</w:t>
      </w:r>
      <w:proofErr w:type="spellEnd"/>
      <w:r>
        <w:t xml:space="preserve">, </w:t>
      </w:r>
      <w:proofErr w:type="spellStart"/>
      <w:r>
        <w:t>vere</w:t>
      </w:r>
      <w:proofErr w:type="spellEnd"/>
      <w:r>
        <w:t xml:space="preserve"> </w:t>
      </w:r>
      <w:proofErr w:type="spellStart"/>
      <w:r>
        <w:t>naturleg</w:t>
      </w:r>
      <w:proofErr w:type="spellEnd"/>
      <w:r>
        <w:t xml:space="preserve"> å konsultere mellom andre KS.</w:t>
      </w:r>
    </w:p>
    <w:p w14:paraId="24561569" w14:textId="77777777" w:rsidR="0028784C" w:rsidRDefault="0028784C" w:rsidP="00AB68CF">
      <w:pPr>
        <w:pStyle w:val="Overskrift1"/>
      </w:pPr>
      <w:r>
        <w:t>Kommunal planlegging</w:t>
      </w:r>
    </w:p>
    <w:p w14:paraId="158027A0" w14:textId="77777777" w:rsidR="0028784C" w:rsidRDefault="0028784C" w:rsidP="00AB68CF">
      <w:pPr>
        <w:pStyle w:val="Overskrift2"/>
      </w:pPr>
      <w:r>
        <w:t>Bakgrunn</w:t>
      </w:r>
    </w:p>
    <w:p w14:paraId="707CEDBA" w14:textId="77777777" w:rsidR="0028784C" w:rsidRDefault="0028784C" w:rsidP="00AB68CF">
      <w:r>
        <w:t xml:space="preserve">Det er Stortinget </w:t>
      </w:r>
      <w:proofErr w:type="spellStart"/>
      <w:r>
        <w:t>si</w:t>
      </w:r>
      <w:proofErr w:type="spellEnd"/>
      <w:r>
        <w:t xml:space="preserve"> behandling av kulturmeldinga </w:t>
      </w:r>
      <w:proofErr w:type="spellStart"/>
      <w:r>
        <w:t>frå</w:t>
      </w:r>
      <w:proofErr w:type="spellEnd"/>
      <w:r>
        <w:t xml:space="preserve"> 2018 som </w:t>
      </w:r>
      <w:proofErr w:type="spellStart"/>
      <w:r>
        <w:t>dannar</w:t>
      </w:r>
      <w:proofErr w:type="spellEnd"/>
      <w:r>
        <w:t xml:space="preserve"> </w:t>
      </w:r>
      <w:proofErr w:type="spellStart"/>
      <w:r>
        <w:t>dei</w:t>
      </w:r>
      <w:proofErr w:type="spellEnd"/>
      <w:r>
        <w:t xml:space="preserve"> politiske rammene for arbeidet med å revidere kulturlova. I meldinga blei det orientert om at departementet ville gå gjennom kulturlova med sikte på å </w:t>
      </w:r>
      <w:proofErr w:type="spellStart"/>
      <w:r>
        <w:t>gjere</w:t>
      </w:r>
      <w:proofErr w:type="spellEnd"/>
      <w:r>
        <w:t xml:space="preserve"> ho til </w:t>
      </w:r>
      <w:proofErr w:type="spellStart"/>
      <w:r>
        <w:t>eit</w:t>
      </w:r>
      <w:proofErr w:type="spellEnd"/>
      <w:r>
        <w:t xml:space="preserve"> «styringsverktøy». Ei konkret løysing som blei omtalt som aktuell, var å </w:t>
      </w:r>
      <w:proofErr w:type="spellStart"/>
      <w:r>
        <w:t>styrkje</w:t>
      </w:r>
      <w:proofErr w:type="spellEnd"/>
      <w:r>
        <w:t xml:space="preserve"> </w:t>
      </w:r>
      <w:proofErr w:type="spellStart"/>
      <w:r>
        <w:t>fylkeskommunane</w:t>
      </w:r>
      <w:proofErr w:type="spellEnd"/>
      <w:r>
        <w:t xml:space="preserve"> og </w:t>
      </w:r>
      <w:proofErr w:type="spellStart"/>
      <w:r>
        <w:t>kommunane</w:t>
      </w:r>
      <w:proofErr w:type="spellEnd"/>
      <w:r>
        <w:t xml:space="preserve"> sitt ansvar ved å «utvide kulturlova med planføresegner etter mønster </w:t>
      </w:r>
      <w:proofErr w:type="spellStart"/>
      <w:r>
        <w:t>frå</w:t>
      </w:r>
      <w:proofErr w:type="spellEnd"/>
      <w:r>
        <w:t xml:space="preserve"> folkehelselova». </w:t>
      </w:r>
      <w:proofErr w:type="spellStart"/>
      <w:r>
        <w:t>Føremålet</w:t>
      </w:r>
      <w:proofErr w:type="spellEnd"/>
      <w:r>
        <w:t xml:space="preserve"> skulle </w:t>
      </w:r>
      <w:proofErr w:type="spellStart"/>
      <w:r>
        <w:t>vere</w:t>
      </w:r>
      <w:proofErr w:type="spellEnd"/>
      <w:r>
        <w:t xml:space="preserve"> å «</w:t>
      </w:r>
      <w:proofErr w:type="spellStart"/>
      <w:r>
        <w:t>styrkje</w:t>
      </w:r>
      <w:proofErr w:type="spellEnd"/>
      <w:r>
        <w:t xml:space="preserve"> og samordne planlegginga for </w:t>
      </w:r>
      <w:proofErr w:type="spellStart"/>
      <w:r>
        <w:t>kulturverksemd</w:t>
      </w:r>
      <w:proofErr w:type="spellEnd"/>
      <w:r>
        <w:t xml:space="preserve"> regionalt og lokalt og gi dette arbeidet ei </w:t>
      </w:r>
      <w:proofErr w:type="spellStart"/>
      <w:r>
        <w:t>tydeleg</w:t>
      </w:r>
      <w:proofErr w:type="spellEnd"/>
      <w:r>
        <w:t xml:space="preserve"> forankring på nasjonalt nivå, der staten òg er forplikta til å delta».</w:t>
      </w:r>
    </w:p>
    <w:p w14:paraId="03B8F927" w14:textId="77777777" w:rsidR="0028784C" w:rsidRDefault="0028784C" w:rsidP="00AB68CF">
      <w:r>
        <w:t xml:space="preserve">I innstillinga støtta </w:t>
      </w:r>
      <w:proofErr w:type="spellStart"/>
      <w:r>
        <w:t>fleirtalet</w:t>
      </w:r>
      <w:proofErr w:type="spellEnd"/>
      <w:r>
        <w:t xml:space="preserve"> (H, FrP, V og KrF) «regjeringens intensjon om å styrke og samordne planleggingen for kulturvirksomhet regionalt og lokalt, og gi dette en tydelig forankring på nasjonalt nivå». </w:t>
      </w:r>
      <w:proofErr w:type="spellStart"/>
      <w:r>
        <w:t>Mindretalet</w:t>
      </w:r>
      <w:proofErr w:type="spellEnd"/>
      <w:r>
        <w:t xml:space="preserve"> (Ap, Sp og SV) ønska på </w:t>
      </w:r>
      <w:proofErr w:type="spellStart"/>
      <w:r>
        <w:t>si</w:t>
      </w:r>
      <w:proofErr w:type="spellEnd"/>
      <w:r>
        <w:t xml:space="preserve"> side «en kulturlov som stiller tydeligere krav til kulturforvaltning lokalt og regionalt». Arbeiderpartiet og Sosialistisk Venstreparti uttrykte i tillegg ei forventing om «klare krav til den lokale forvaltningen, og krav om kulturplan i alle kommuner».</w:t>
      </w:r>
    </w:p>
    <w:p w14:paraId="6A3AF4F4" w14:textId="77777777" w:rsidR="0028784C" w:rsidRDefault="0028784C" w:rsidP="00AB68CF">
      <w:r>
        <w:t xml:space="preserve">Det var derfor brei støtte i Stortinget til å revidere og </w:t>
      </w:r>
      <w:proofErr w:type="spellStart"/>
      <w:r>
        <w:t>styrkje</w:t>
      </w:r>
      <w:proofErr w:type="spellEnd"/>
      <w:r>
        <w:t xml:space="preserve"> lova, og til å vurdere ei eiga planføresegn for kulturfeltet.</w:t>
      </w:r>
    </w:p>
    <w:p w14:paraId="72D41FC9" w14:textId="77777777" w:rsidR="0028784C" w:rsidRDefault="0028784C" w:rsidP="00AB68CF">
      <w:pPr>
        <w:pStyle w:val="Overskrift2"/>
      </w:pPr>
      <w:proofErr w:type="spellStart"/>
      <w:r>
        <w:t>Gjeldande</w:t>
      </w:r>
      <w:proofErr w:type="spellEnd"/>
      <w:r>
        <w:t xml:space="preserve"> rett</w:t>
      </w:r>
    </w:p>
    <w:p w14:paraId="4ED4587B" w14:textId="77777777" w:rsidR="0028784C" w:rsidRDefault="0028784C" w:rsidP="00AB68CF">
      <w:pPr>
        <w:pStyle w:val="Overskrift3"/>
      </w:pPr>
      <w:r>
        <w:t>Kulturlova</w:t>
      </w:r>
    </w:p>
    <w:p w14:paraId="43534744" w14:textId="77777777" w:rsidR="0028784C" w:rsidRDefault="0028784C" w:rsidP="00AB68CF">
      <w:proofErr w:type="spellStart"/>
      <w:r>
        <w:t>Fylkeskommunane</w:t>
      </w:r>
      <w:proofErr w:type="spellEnd"/>
      <w:r>
        <w:t xml:space="preserve"> og </w:t>
      </w:r>
      <w:proofErr w:type="spellStart"/>
      <w:r>
        <w:t>kommunane</w:t>
      </w:r>
      <w:proofErr w:type="spellEnd"/>
      <w:r>
        <w:t xml:space="preserve"> sitt ansvar og </w:t>
      </w:r>
      <w:proofErr w:type="spellStart"/>
      <w:r>
        <w:t>oppgåver</w:t>
      </w:r>
      <w:proofErr w:type="spellEnd"/>
      <w:r>
        <w:t xml:space="preserve"> på kulturfeltet er regulert i kulturlova §§ 4 og 5. Føresegnene slår mellom anna fast at </w:t>
      </w:r>
      <w:proofErr w:type="spellStart"/>
      <w:r>
        <w:t>kommunar</w:t>
      </w:r>
      <w:proofErr w:type="spellEnd"/>
      <w:r>
        <w:t xml:space="preserve"> og </w:t>
      </w:r>
      <w:proofErr w:type="spellStart"/>
      <w:r>
        <w:t>fylkeskommunar</w:t>
      </w:r>
      <w:proofErr w:type="spellEnd"/>
      <w:r>
        <w:t xml:space="preserve"> skal sørge for økonomiske, organisatoriske, </w:t>
      </w:r>
      <w:proofErr w:type="spellStart"/>
      <w:r>
        <w:t>informerande</w:t>
      </w:r>
      <w:proofErr w:type="spellEnd"/>
      <w:r>
        <w:t xml:space="preserve"> og andre relevante virkemiddel og tiltak som </w:t>
      </w:r>
      <w:proofErr w:type="spellStart"/>
      <w:r>
        <w:t>fremjar</w:t>
      </w:r>
      <w:proofErr w:type="spellEnd"/>
      <w:r>
        <w:t xml:space="preserve"> og </w:t>
      </w:r>
      <w:proofErr w:type="spellStart"/>
      <w:r>
        <w:t>legg</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regionalt og lokalt.</w:t>
      </w:r>
    </w:p>
    <w:p w14:paraId="6CE1DAB6" w14:textId="77777777" w:rsidR="0028784C" w:rsidRDefault="0028784C" w:rsidP="00AB68CF">
      <w:proofErr w:type="spellStart"/>
      <w:r>
        <w:t>Førearbeida</w:t>
      </w:r>
      <w:proofErr w:type="spellEnd"/>
      <w:r>
        <w:t xml:space="preserve"> til kulturlova, jf. Ot.prp. nr. 50 (2006–2007), </w:t>
      </w:r>
      <w:proofErr w:type="spellStart"/>
      <w:r>
        <w:t>omtalar</w:t>
      </w:r>
      <w:proofErr w:type="spellEnd"/>
      <w:r>
        <w:t xml:space="preserve"> planarbeid som inkluderer kultursektoren som </w:t>
      </w:r>
      <w:proofErr w:type="spellStart"/>
      <w:r>
        <w:t>eit</w:t>
      </w:r>
      <w:proofErr w:type="spellEnd"/>
      <w:r>
        <w:t xml:space="preserve"> viktig ansvar for </w:t>
      </w:r>
      <w:proofErr w:type="spellStart"/>
      <w:r>
        <w:t>fylkeskommunar</w:t>
      </w:r>
      <w:proofErr w:type="spellEnd"/>
      <w:r>
        <w:t xml:space="preserve"> og </w:t>
      </w:r>
      <w:proofErr w:type="spellStart"/>
      <w:r>
        <w:t>kommunar</w:t>
      </w:r>
      <w:proofErr w:type="spellEnd"/>
      <w:r>
        <w:t>:</w:t>
      </w:r>
    </w:p>
    <w:p w14:paraId="2F905E3F" w14:textId="77777777" w:rsidR="0028784C" w:rsidRDefault="0028784C" w:rsidP="00AB68CF">
      <w:pPr>
        <w:pStyle w:val="blokksit"/>
      </w:pPr>
      <w:r>
        <w:t xml:space="preserve">Den innsatsen </w:t>
      </w:r>
      <w:proofErr w:type="spellStart"/>
      <w:r>
        <w:t>fylkeskommunane</w:t>
      </w:r>
      <w:proofErr w:type="spellEnd"/>
      <w:r>
        <w:t xml:space="preserve"> </w:t>
      </w:r>
      <w:proofErr w:type="spellStart"/>
      <w:r>
        <w:t>gjer</w:t>
      </w:r>
      <w:proofErr w:type="spellEnd"/>
      <w:r>
        <w:t xml:space="preserve"> på kulturområdet, </w:t>
      </w:r>
      <w:proofErr w:type="spellStart"/>
      <w:r>
        <w:t>dreiar</w:t>
      </w:r>
      <w:proofErr w:type="spellEnd"/>
      <w:r>
        <w:t xml:space="preserve"> seg om enkelte </w:t>
      </w:r>
      <w:proofErr w:type="spellStart"/>
      <w:r>
        <w:t>lovpålagde</w:t>
      </w:r>
      <w:proofErr w:type="spellEnd"/>
      <w:r>
        <w:t xml:space="preserve"> </w:t>
      </w:r>
      <w:proofErr w:type="spellStart"/>
      <w:r>
        <w:t>oppgåver</w:t>
      </w:r>
      <w:proofErr w:type="spellEnd"/>
      <w:r>
        <w:t xml:space="preserve">, om medansvar for </w:t>
      </w:r>
      <w:proofErr w:type="spellStart"/>
      <w:r>
        <w:t>oppgåver</w:t>
      </w:r>
      <w:proofErr w:type="spellEnd"/>
      <w:r>
        <w:t xml:space="preserve"> som òg er forankra på </w:t>
      </w:r>
      <w:proofErr w:type="spellStart"/>
      <w:r>
        <w:t>statleg</w:t>
      </w:r>
      <w:proofErr w:type="spellEnd"/>
      <w:r>
        <w:t xml:space="preserve"> nivå, og om </w:t>
      </w:r>
      <w:proofErr w:type="spellStart"/>
      <w:r>
        <w:t>sjølvdefinerte</w:t>
      </w:r>
      <w:proofErr w:type="spellEnd"/>
      <w:r>
        <w:t xml:space="preserve"> </w:t>
      </w:r>
      <w:proofErr w:type="spellStart"/>
      <w:r>
        <w:t>oppgåver</w:t>
      </w:r>
      <w:proofErr w:type="spellEnd"/>
      <w:r>
        <w:t xml:space="preserve">. </w:t>
      </w:r>
      <w:proofErr w:type="spellStart"/>
      <w:r>
        <w:t>Lovpålagde</w:t>
      </w:r>
      <w:proofErr w:type="spellEnd"/>
      <w:r>
        <w:t xml:space="preserve"> </w:t>
      </w:r>
      <w:proofErr w:type="spellStart"/>
      <w:r>
        <w:t>oppgåver</w:t>
      </w:r>
      <w:proofErr w:type="spellEnd"/>
      <w:r>
        <w:t xml:space="preserve"> er først og fremst knytt til fylkesbibliotek og -arkiv og til planarbeid som òg </w:t>
      </w:r>
      <w:proofErr w:type="spellStart"/>
      <w:r>
        <w:t>omfattar</w:t>
      </w:r>
      <w:proofErr w:type="spellEnd"/>
      <w:r>
        <w:t xml:space="preserve"> </w:t>
      </w:r>
      <w:proofErr w:type="spellStart"/>
      <w:r>
        <w:t>kulturverksemd</w:t>
      </w:r>
      <w:proofErr w:type="spellEnd"/>
      <w:r>
        <w:t>.</w:t>
      </w:r>
    </w:p>
    <w:p w14:paraId="507C608A" w14:textId="77777777" w:rsidR="0028784C" w:rsidRDefault="0028784C" w:rsidP="00AB68CF">
      <w:pPr>
        <w:pStyle w:val="blokksit"/>
      </w:pPr>
      <w:r>
        <w:t>[…]</w:t>
      </w:r>
    </w:p>
    <w:p w14:paraId="4E907D2D" w14:textId="77777777" w:rsidR="0028784C" w:rsidRDefault="0028784C" w:rsidP="00AB68CF">
      <w:pPr>
        <w:pStyle w:val="blokksit"/>
      </w:pPr>
      <w:r>
        <w:t xml:space="preserve">Det kommunale forvaltningsnivået har i dag </w:t>
      </w:r>
      <w:proofErr w:type="spellStart"/>
      <w:r>
        <w:t>eit</w:t>
      </w:r>
      <w:proofErr w:type="spellEnd"/>
      <w:r>
        <w:t xml:space="preserve"> </w:t>
      </w:r>
      <w:proofErr w:type="spellStart"/>
      <w:r>
        <w:t>omfattande</w:t>
      </w:r>
      <w:proofErr w:type="spellEnd"/>
      <w:r>
        <w:t xml:space="preserve"> engasjement på kulturområdet. Til liks med </w:t>
      </w:r>
      <w:proofErr w:type="spellStart"/>
      <w:r>
        <w:t>fylkeskommunane</w:t>
      </w:r>
      <w:proofErr w:type="spellEnd"/>
      <w:r>
        <w:t xml:space="preserve"> </w:t>
      </w:r>
      <w:proofErr w:type="spellStart"/>
      <w:r>
        <w:t>omfattar</w:t>
      </w:r>
      <w:proofErr w:type="spellEnd"/>
      <w:r>
        <w:t xml:space="preserve"> det medansvar for </w:t>
      </w:r>
      <w:proofErr w:type="spellStart"/>
      <w:r>
        <w:t>oppgåver</w:t>
      </w:r>
      <w:proofErr w:type="spellEnd"/>
      <w:r>
        <w:t xml:space="preserve"> som òg er forankra på </w:t>
      </w:r>
      <w:proofErr w:type="spellStart"/>
      <w:r>
        <w:t>statleg</w:t>
      </w:r>
      <w:proofErr w:type="spellEnd"/>
      <w:r>
        <w:t xml:space="preserve"> nivå, det gjeld enkelte </w:t>
      </w:r>
      <w:proofErr w:type="spellStart"/>
      <w:r>
        <w:t>lovpålagde</w:t>
      </w:r>
      <w:proofErr w:type="spellEnd"/>
      <w:r>
        <w:t xml:space="preserve"> </w:t>
      </w:r>
      <w:proofErr w:type="spellStart"/>
      <w:r>
        <w:t>oppgåver</w:t>
      </w:r>
      <w:proofErr w:type="spellEnd"/>
      <w:r>
        <w:t xml:space="preserve"> og </w:t>
      </w:r>
      <w:proofErr w:type="spellStart"/>
      <w:r>
        <w:t>sjølvdefinerte</w:t>
      </w:r>
      <w:proofErr w:type="spellEnd"/>
      <w:r>
        <w:t xml:space="preserve"> </w:t>
      </w:r>
      <w:proofErr w:type="spellStart"/>
      <w:r>
        <w:t>oppgåver</w:t>
      </w:r>
      <w:proofErr w:type="spellEnd"/>
      <w:r>
        <w:t xml:space="preserve">. […] Plan- og </w:t>
      </w:r>
      <w:r>
        <w:lastRenderedPageBreak/>
        <w:t xml:space="preserve">bygningslova pålegg </w:t>
      </w:r>
      <w:proofErr w:type="spellStart"/>
      <w:r>
        <w:t>kommunane</w:t>
      </w:r>
      <w:proofErr w:type="spellEnd"/>
      <w:r>
        <w:t xml:space="preserve"> </w:t>
      </w:r>
      <w:proofErr w:type="spellStart"/>
      <w:r>
        <w:t>planleggingsoppgåver</w:t>
      </w:r>
      <w:proofErr w:type="spellEnd"/>
      <w:r>
        <w:t xml:space="preserve"> med sikte på </w:t>
      </w:r>
      <w:proofErr w:type="gramStart"/>
      <w:r>
        <w:t>å samordna</w:t>
      </w:r>
      <w:proofErr w:type="gramEnd"/>
      <w:r>
        <w:t xml:space="preserve"> den fysiske, økonomiske, sosiale, estetiske og kulturelle utviklinga i </w:t>
      </w:r>
      <w:proofErr w:type="spellStart"/>
      <w:r>
        <w:t>kommunane</w:t>
      </w:r>
      <w:proofErr w:type="spellEnd"/>
      <w:r>
        <w:t>.</w:t>
      </w:r>
    </w:p>
    <w:p w14:paraId="181F0888" w14:textId="77777777" w:rsidR="0028784C" w:rsidRDefault="0028784C" w:rsidP="00AB68CF">
      <w:pPr>
        <w:pStyle w:val="Overskrift3"/>
      </w:pPr>
      <w:r>
        <w:t>Plan- og bygningslova</w:t>
      </w:r>
    </w:p>
    <w:p w14:paraId="7997136F" w14:textId="77777777" w:rsidR="0028784C" w:rsidRDefault="0028784C" w:rsidP="00AB68CF">
      <w:r>
        <w:t xml:space="preserve">Lov 27. juni 2008 nr. 71 om planlegging og byggesaksbehandling (plan- og bygningslova) </w:t>
      </w:r>
      <w:proofErr w:type="spellStart"/>
      <w:r>
        <w:t>inneheld</w:t>
      </w:r>
      <w:proofErr w:type="spellEnd"/>
      <w:r>
        <w:t xml:space="preserve"> </w:t>
      </w:r>
      <w:proofErr w:type="spellStart"/>
      <w:r>
        <w:t>fleire</w:t>
      </w:r>
      <w:proofErr w:type="spellEnd"/>
      <w:r>
        <w:t xml:space="preserve"> føresegner som er relevante for kulturområdet. Planlegging etter lova skal bidra til å samordne </w:t>
      </w:r>
      <w:proofErr w:type="spellStart"/>
      <w:r>
        <w:t>statlege</w:t>
      </w:r>
      <w:proofErr w:type="spellEnd"/>
      <w:r>
        <w:t xml:space="preserve">, regionale og kommunale </w:t>
      </w:r>
      <w:proofErr w:type="spellStart"/>
      <w:r>
        <w:t>oppgåver</w:t>
      </w:r>
      <w:proofErr w:type="spellEnd"/>
      <w:r>
        <w:t xml:space="preserve"> og gi grunnlag for vedtak om bruk og vern av </w:t>
      </w:r>
      <w:proofErr w:type="spellStart"/>
      <w:r>
        <w:t>ressursar</w:t>
      </w:r>
      <w:proofErr w:type="spellEnd"/>
      <w:r>
        <w:t xml:space="preserve">. </w:t>
      </w:r>
      <w:proofErr w:type="spellStart"/>
      <w:r>
        <w:t>Eit</w:t>
      </w:r>
      <w:proofErr w:type="spellEnd"/>
      <w:r>
        <w:t xml:space="preserve"> av omsyna som skal </w:t>
      </w:r>
      <w:proofErr w:type="spellStart"/>
      <w:r>
        <w:t>takast</w:t>
      </w:r>
      <w:proofErr w:type="spellEnd"/>
      <w:r>
        <w:t xml:space="preserve"> i planlegginga er at det skal </w:t>
      </w:r>
      <w:proofErr w:type="spellStart"/>
      <w:r>
        <w:t>setjast</w:t>
      </w:r>
      <w:proofErr w:type="spellEnd"/>
      <w:r>
        <w:t xml:space="preserve"> mål for den kulturelle utviklinga i </w:t>
      </w:r>
      <w:proofErr w:type="spellStart"/>
      <w:r>
        <w:t>kommunar</w:t>
      </w:r>
      <w:proofErr w:type="spellEnd"/>
      <w:r>
        <w:t xml:space="preserve"> og </w:t>
      </w:r>
      <w:proofErr w:type="spellStart"/>
      <w:r>
        <w:t>regionar</w:t>
      </w:r>
      <w:proofErr w:type="spellEnd"/>
      <w:r>
        <w:t>, jf. § 3-1 første leddet bokstav a.</w:t>
      </w:r>
    </w:p>
    <w:p w14:paraId="33D174D9" w14:textId="77777777" w:rsidR="0028784C" w:rsidRDefault="0028784C" w:rsidP="00AB68CF">
      <w:proofErr w:type="spellStart"/>
      <w:r>
        <w:t>Kommunane</w:t>
      </w:r>
      <w:proofErr w:type="spellEnd"/>
      <w:r>
        <w:t xml:space="preserve"> er lokal planstyresmakt. Gjennom plan- og bygningslova er alle </w:t>
      </w:r>
      <w:proofErr w:type="spellStart"/>
      <w:r>
        <w:t>kommunar</w:t>
      </w:r>
      <w:proofErr w:type="spellEnd"/>
      <w:r>
        <w:t xml:space="preserve"> pålagde å ha </w:t>
      </w:r>
      <w:proofErr w:type="spellStart"/>
      <w:r>
        <w:t>ein</w:t>
      </w:r>
      <w:proofErr w:type="spellEnd"/>
      <w:r>
        <w:t xml:space="preserve"> kommunal planstrategi, og </w:t>
      </w:r>
      <w:proofErr w:type="spellStart"/>
      <w:r>
        <w:t>ein</w:t>
      </w:r>
      <w:proofErr w:type="spellEnd"/>
      <w:r>
        <w:t xml:space="preserve"> kommuneplan som </w:t>
      </w:r>
      <w:proofErr w:type="spellStart"/>
      <w:r>
        <w:t>omfattar</w:t>
      </w:r>
      <w:proofErr w:type="spellEnd"/>
      <w:r>
        <w:t xml:space="preserve"> </w:t>
      </w:r>
      <w:proofErr w:type="spellStart"/>
      <w:r>
        <w:t>ein</w:t>
      </w:r>
      <w:proofErr w:type="spellEnd"/>
      <w:r>
        <w:t xml:space="preserve"> samfunnsdel med handlingsdel og </w:t>
      </w:r>
      <w:proofErr w:type="spellStart"/>
      <w:r>
        <w:t>ein</w:t>
      </w:r>
      <w:proofErr w:type="spellEnd"/>
      <w:r>
        <w:t xml:space="preserve"> arealdel.</w:t>
      </w:r>
    </w:p>
    <w:p w14:paraId="057C757D" w14:textId="77777777" w:rsidR="0028784C" w:rsidRDefault="0028784C" w:rsidP="00AB68CF">
      <w:r>
        <w:t xml:space="preserve">Den kommunale planstrategien er </w:t>
      </w:r>
      <w:proofErr w:type="spellStart"/>
      <w:r>
        <w:t>eit</w:t>
      </w:r>
      <w:proofErr w:type="spellEnd"/>
      <w:r>
        <w:t xml:space="preserve"> hjelpemiddel for kommunestyret til å avklare kva for </w:t>
      </w:r>
      <w:proofErr w:type="spellStart"/>
      <w:r>
        <w:t>planoppgåver</w:t>
      </w:r>
      <w:proofErr w:type="spellEnd"/>
      <w:r>
        <w:t xml:space="preserve"> kommunen skal prioritere i </w:t>
      </w:r>
      <w:proofErr w:type="spellStart"/>
      <w:r>
        <w:t>valperioden</w:t>
      </w:r>
      <w:proofErr w:type="spellEnd"/>
      <w:r>
        <w:t xml:space="preserve"> for å møte behova i kommunen. </w:t>
      </w:r>
      <w:proofErr w:type="spellStart"/>
      <w:r>
        <w:t>Eit</w:t>
      </w:r>
      <w:proofErr w:type="spellEnd"/>
      <w:r>
        <w:t xml:space="preserve"> viktig siktemål er å </w:t>
      </w:r>
      <w:proofErr w:type="spellStart"/>
      <w:r>
        <w:t>styrkje</w:t>
      </w:r>
      <w:proofErr w:type="spellEnd"/>
      <w:r>
        <w:t xml:space="preserve"> den politiske styringa av kva for </w:t>
      </w:r>
      <w:proofErr w:type="spellStart"/>
      <w:r>
        <w:t>planoppgåver</w:t>
      </w:r>
      <w:proofErr w:type="spellEnd"/>
      <w:r>
        <w:t xml:space="preserve"> som skal </w:t>
      </w:r>
      <w:proofErr w:type="spellStart"/>
      <w:r>
        <w:t>prioriterast</w:t>
      </w:r>
      <w:proofErr w:type="spellEnd"/>
      <w:r>
        <w:t xml:space="preserve">. Den kommunale planstrategien er </w:t>
      </w:r>
      <w:proofErr w:type="spellStart"/>
      <w:r>
        <w:t>ikkje</w:t>
      </w:r>
      <w:proofErr w:type="spellEnd"/>
      <w:r>
        <w:t xml:space="preserve"> </w:t>
      </w:r>
      <w:proofErr w:type="spellStart"/>
      <w:r>
        <w:t>ein</w:t>
      </w:r>
      <w:proofErr w:type="spellEnd"/>
      <w:r>
        <w:t xml:space="preserve"> plan i seg </w:t>
      </w:r>
      <w:proofErr w:type="spellStart"/>
      <w:r>
        <w:t>sjølv</w:t>
      </w:r>
      <w:proofErr w:type="spellEnd"/>
      <w:r>
        <w:t xml:space="preserve">, men skal drøfte utviklingstrekk i </w:t>
      </w:r>
      <w:proofErr w:type="spellStart"/>
      <w:r>
        <w:t>kommunane</w:t>
      </w:r>
      <w:proofErr w:type="spellEnd"/>
      <w:r>
        <w:t xml:space="preserve"> som samfunn og organisasjon, som grunnlag for å vurdere planbehovet i kommunestyreperioden.</w:t>
      </w:r>
    </w:p>
    <w:p w14:paraId="12B3E8EC" w14:textId="77777777" w:rsidR="0028784C" w:rsidRDefault="0028784C" w:rsidP="00AB68CF">
      <w:r>
        <w:t xml:space="preserve">Kommuneplanen er </w:t>
      </w:r>
      <w:proofErr w:type="spellStart"/>
      <w:r>
        <w:t>styrande</w:t>
      </w:r>
      <w:proofErr w:type="spellEnd"/>
      <w:r>
        <w:t xml:space="preserve"> for all planlegging i kommunen, og skal ta utgangspunkt i den kommunale planstrategien, jf. plan- og bygningslova § 10-1. </w:t>
      </w:r>
      <w:proofErr w:type="spellStart"/>
      <w:r>
        <w:t>Kommunane</w:t>
      </w:r>
      <w:proofErr w:type="spellEnd"/>
      <w:r>
        <w:t xml:space="preserve"> kan utarbeide </w:t>
      </w:r>
      <w:proofErr w:type="spellStart"/>
      <w:r>
        <w:t>kommunedelplanar</w:t>
      </w:r>
      <w:proofErr w:type="spellEnd"/>
      <w:r>
        <w:t xml:space="preserve"> for bestemte område, tema eller </w:t>
      </w:r>
      <w:proofErr w:type="spellStart"/>
      <w:r>
        <w:t>delar</w:t>
      </w:r>
      <w:proofErr w:type="spellEnd"/>
      <w:r>
        <w:t xml:space="preserve"> av </w:t>
      </w:r>
      <w:proofErr w:type="spellStart"/>
      <w:r>
        <w:t>verksemda</w:t>
      </w:r>
      <w:proofErr w:type="spellEnd"/>
      <w:r>
        <w:t xml:space="preserve">. </w:t>
      </w:r>
      <w:proofErr w:type="spellStart"/>
      <w:r>
        <w:t>Kommunedelplanane</w:t>
      </w:r>
      <w:proofErr w:type="spellEnd"/>
      <w:r>
        <w:t xml:space="preserve"> skal ha </w:t>
      </w:r>
      <w:proofErr w:type="spellStart"/>
      <w:r>
        <w:t>ein</w:t>
      </w:r>
      <w:proofErr w:type="spellEnd"/>
      <w:r>
        <w:t xml:space="preserve"> handlingsdel som seier korleis planen skal </w:t>
      </w:r>
      <w:proofErr w:type="spellStart"/>
      <w:r>
        <w:t>følgjast</w:t>
      </w:r>
      <w:proofErr w:type="spellEnd"/>
      <w:r>
        <w:t xml:space="preserve"> opp </w:t>
      </w:r>
      <w:proofErr w:type="spellStart"/>
      <w:r>
        <w:t>dei</w:t>
      </w:r>
      <w:proofErr w:type="spellEnd"/>
      <w:r>
        <w:t xml:space="preserve"> fire </w:t>
      </w:r>
      <w:proofErr w:type="spellStart"/>
      <w:r>
        <w:t>påfølgjande</w:t>
      </w:r>
      <w:proofErr w:type="spellEnd"/>
      <w:r>
        <w:t xml:space="preserve"> åra eller lenger. Handlingsdelen skal </w:t>
      </w:r>
      <w:proofErr w:type="spellStart"/>
      <w:r>
        <w:t>reviderast</w:t>
      </w:r>
      <w:proofErr w:type="spellEnd"/>
      <w:r>
        <w:t xml:space="preserve"> </w:t>
      </w:r>
      <w:proofErr w:type="spellStart"/>
      <w:r>
        <w:t>årleg</w:t>
      </w:r>
      <w:proofErr w:type="spellEnd"/>
      <w:r>
        <w:t xml:space="preserve">, jf. plan- og bygningslova § 11-1. </w:t>
      </w:r>
      <w:proofErr w:type="spellStart"/>
      <w:r>
        <w:t>Ein</w:t>
      </w:r>
      <w:proofErr w:type="spellEnd"/>
      <w:r>
        <w:t xml:space="preserve"> kommunedelplan, til dømes for kultur, vil </w:t>
      </w:r>
      <w:proofErr w:type="spellStart"/>
      <w:r>
        <w:t>vere</w:t>
      </w:r>
      <w:proofErr w:type="spellEnd"/>
      <w:r>
        <w:t xml:space="preserve"> </w:t>
      </w:r>
      <w:proofErr w:type="spellStart"/>
      <w:r>
        <w:t>forpliktande</w:t>
      </w:r>
      <w:proofErr w:type="spellEnd"/>
      <w:r>
        <w:t xml:space="preserve"> for kommunestyret. Samfunnsdelen til kommuneplanen er det overordna styringsdokumentet til kommunestyret og skal ta stilling til langsiktige </w:t>
      </w:r>
      <w:proofErr w:type="spellStart"/>
      <w:r>
        <w:t>utfordringar</w:t>
      </w:r>
      <w:proofErr w:type="spellEnd"/>
      <w:r>
        <w:t xml:space="preserve">, mål og </w:t>
      </w:r>
      <w:proofErr w:type="spellStart"/>
      <w:r>
        <w:t>strategiar</w:t>
      </w:r>
      <w:proofErr w:type="spellEnd"/>
      <w:r>
        <w:t xml:space="preserve"> for kommunesamfunnet som heilskap og kommunen som organisasjon. Samfunnsdelen i kommuneplanen skal </w:t>
      </w:r>
      <w:proofErr w:type="spellStart"/>
      <w:r>
        <w:t>vere</w:t>
      </w:r>
      <w:proofErr w:type="spellEnd"/>
      <w:r>
        <w:t xml:space="preserve"> grunnlag for </w:t>
      </w:r>
      <w:proofErr w:type="spellStart"/>
      <w:r>
        <w:t>planane</w:t>
      </w:r>
      <w:proofErr w:type="spellEnd"/>
      <w:r>
        <w:t xml:space="preserve"> og </w:t>
      </w:r>
      <w:proofErr w:type="spellStart"/>
      <w:r>
        <w:t>verksemda</w:t>
      </w:r>
      <w:proofErr w:type="spellEnd"/>
      <w:r>
        <w:t xml:space="preserve"> til </w:t>
      </w:r>
      <w:proofErr w:type="spellStart"/>
      <w:r>
        <w:t>dei</w:t>
      </w:r>
      <w:proofErr w:type="spellEnd"/>
      <w:r>
        <w:t xml:space="preserve"> ulike </w:t>
      </w:r>
      <w:proofErr w:type="spellStart"/>
      <w:r>
        <w:t>sektorane</w:t>
      </w:r>
      <w:proofErr w:type="spellEnd"/>
      <w:r>
        <w:t xml:space="preserve"> i kommunen. Samfunnsdelen skal ha </w:t>
      </w:r>
      <w:proofErr w:type="spellStart"/>
      <w:r>
        <w:t>ein</w:t>
      </w:r>
      <w:proofErr w:type="spellEnd"/>
      <w:r>
        <w:t xml:space="preserve"> handlingsdel som viser korleis planen skal </w:t>
      </w:r>
      <w:proofErr w:type="spellStart"/>
      <w:r>
        <w:t>følgjast</w:t>
      </w:r>
      <w:proofErr w:type="spellEnd"/>
      <w:r>
        <w:t xml:space="preserve"> opp. Handlingsdelen gir grunnlag for kommunen si prioritering av </w:t>
      </w:r>
      <w:proofErr w:type="spellStart"/>
      <w:r>
        <w:t>ressursar</w:t>
      </w:r>
      <w:proofErr w:type="spellEnd"/>
      <w:r>
        <w:t xml:space="preserve">, planleggings- og </w:t>
      </w:r>
      <w:proofErr w:type="spellStart"/>
      <w:r>
        <w:t>samarbeidsoppgåver</w:t>
      </w:r>
      <w:proofErr w:type="spellEnd"/>
      <w:r>
        <w:t xml:space="preserve"> og konkretiserer tiltaka </w:t>
      </w:r>
      <w:proofErr w:type="spellStart"/>
      <w:r>
        <w:t>innanfor</w:t>
      </w:r>
      <w:proofErr w:type="spellEnd"/>
      <w:r>
        <w:t xml:space="preserve"> kommunen sine økonomiske rammer, jf. plan- og bygningslova § 11-2. Handlingsdelen har </w:t>
      </w:r>
      <w:proofErr w:type="spellStart"/>
      <w:r>
        <w:t>ein</w:t>
      </w:r>
      <w:proofErr w:type="spellEnd"/>
      <w:r>
        <w:t xml:space="preserve"> fireårig horisont, og skal </w:t>
      </w:r>
      <w:proofErr w:type="spellStart"/>
      <w:r>
        <w:t>reviderast</w:t>
      </w:r>
      <w:proofErr w:type="spellEnd"/>
      <w:r>
        <w:t xml:space="preserve"> </w:t>
      </w:r>
      <w:proofErr w:type="spellStart"/>
      <w:r>
        <w:t>årleg</w:t>
      </w:r>
      <w:proofErr w:type="spellEnd"/>
      <w:r>
        <w:t xml:space="preserve"> </w:t>
      </w:r>
      <w:proofErr w:type="spellStart"/>
      <w:r>
        <w:t>saman</w:t>
      </w:r>
      <w:proofErr w:type="spellEnd"/>
      <w:r>
        <w:t xml:space="preserve"> med økonomiplanen og budsjettet i kommunen. Økonomiplanen etter kommunelova § 14-2 kan inngå i eller </w:t>
      </w:r>
      <w:proofErr w:type="spellStart"/>
      <w:r>
        <w:t>utgjere</w:t>
      </w:r>
      <w:proofErr w:type="spellEnd"/>
      <w:r>
        <w:t xml:space="preserve"> handlingsdelen.</w:t>
      </w:r>
    </w:p>
    <w:p w14:paraId="1AFB552B" w14:textId="77777777" w:rsidR="0028784C" w:rsidRDefault="0028784C" w:rsidP="00AB68CF">
      <w:r>
        <w:t xml:space="preserve">I regional planstrategi blir </w:t>
      </w:r>
      <w:proofErr w:type="spellStart"/>
      <w:r>
        <w:t>dei</w:t>
      </w:r>
      <w:proofErr w:type="spellEnd"/>
      <w:r>
        <w:t xml:space="preserve"> regionale planbehova i fylkestingsperioden avklart, inkludert korleis </w:t>
      </w:r>
      <w:proofErr w:type="spellStart"/>
      <w:r>
        <w:t>pågåande</w:t>
      </w:r>
      <w:proofErr w:type="spellEnd"/>
      <w:r>
        <w:t xml:space="preserve"> og nye regionale </w:t>
      </w:r>
      <w:proofErr w:type="spellStart"/>
      <w:r>
        <w:t>planoppgåver</w:t>
      </w:r>
      <w:proofErr w:type="spellEnd"/>
      <w:r>
        <w:t xml:space="preserve"> skal </w:t>
      </w:r>
      <w:proofErr w:type="spellStart"/>
      <w:r>
        <w:t>følgjast</w:t>
      </w:r>
      <w:proofErr w:type="spellEnd"/>
      <w:r>
        <w:t xml:space="preserve"> opp, jf. plan- og bygningslova §§ 7-1 og 7-2.</w:t>
      </w:r>
    </w:p>
    <w:p w14:paraId="36FF0546" w14:textId="77777777" w:rsidR="0028784C" w:rsidRDefault="0028784C" w:rsidP="00AB68CF">
      <w:r>
        <w:t xml:space="preserve">Regjeringa </w:t>
      </w:r>
      <w:proofErr w:type="spellStart"/>
      <w:r>
        <w:t>fastset</w:t>
      </w:r>
      <w:proofErr w:type="spellEnd"/>
      <w:r>
        <w:t xml:space="preserve"> nasjonale </w:t>
      </w:r>
      <w:proofErr w:type="spellStart"/>
      <w:r>
        <w:t>forventingar</w:t>
      </w:r>
      <w:proofErr w:type="spellEnd"/>
      <w:r>
        <w:t xml:space="preserve"> som </w:t>
      </w:r>
      <w:proofErr w:type="spellStart"/>
      <w:r>
        <w:t>peiker</w:t>
      </w:r>
      <w:proofErr w:type="spellEnd"/>
      <w:r>
        <w:t xml:space="preserve"> på mål, </w:t>
      </w:r>
      <w:proofErr w:type="spellStart"/>
      <w:r>
        <w:t>oppgåver</w:t>
      </w:r>
      <w:proofErr w:type="spellEnd"/>
      <w:r>
        <w:t xml:space="preserve"> og interesser som regjeringa meiner </w:t>
      </w:r>
      <w:proofErr w:type="spellStart"/>
      <w:r>
        <w:t>fylkeskommunane</w:t>
      </w:r>
      <w:proofErr w:type="spellEnd"/>
      <w:r>
        <w:t xml:space="preserve"> og </w:t>
      </w:r>
      <w:proofErr w:type="spellStart"/>
      <w:r>
        <w:t>kommunane</w:t>
      </w:r>
      <w:proofErr w:type="spellEnd"/>
      <w:r>
        <w:t xml:space="preserve"> bør </w:t>
      </w:r>
      <w:proofErr w:type="spellStart"/>
      <w:r>
        <w:t>leggje</w:t>
      </w:r>
      <w:proofErr w:type="spellEnd"/>
      <w:r>
        <w:t xml:space="preserve"> vekt på i planlegginga etter plan- og bygningslova i </w:t>
      </w:r>
      <w:proofErr w:type="spellStart"/>
      <w:r>
        <w:t>kommande</w:t>
      </w:r>
      <w:proofErr w:type="spellEnd"/>
      <w:r>
        <w:t xml:space="preserve"> fireårsperiode.</w:t>
      </w:r>
    </w:p>
    <w:p w14:paraId="707A202C" w14:textId="77777777" w:rsidR="0028784C" w:rsidRDefault="0028784C" w:rsidP="00AB68CF">
      <w:proofErr w:type="spellStart"/>
      <w:r>
        <w:lastRenderedPageBreak/>
        <w:t>Ifølgje</w:t>
      </w:r>
      <w:proofErr w:type="spellEnd"/>
      <w:r>
        <w:t xml:space="preserve"> plan- og bygningslova kan Kongen mellom anna gi pålegg om å utarbeide regional plan for særskilte område og gjennom forskrift </w:t>
      </w:r>
      <w:proofErr w:type="spellStart"/>
      <w:r>
        <w:t>fastsetje</w:t>
      </w:r>
      <w:proofErr w:type="spellEnd"/>
      <w:r>
        <w:t xml:space="preserve"> </w:t>
      </w:r>
      <w:proofErr w:type="spellStart"/>
      <w:r>
        <w:t>nærmare</w:t>
      </w:r>
      <w:proofErr w:type="spellEnd"/>
      <w:r>
        <w:t xml:space="preserve"> føresegner om </w:t>
      </w:r>
      <w:proofErr w:type="spellStart"/>
      <w:r>
        <w:t>innhald</w:t>
      </w:r>
      <w:proofErr w:type="spellEnd"/>
      <w:r>
        <w:t xml:space="preserve"> og organisering, jf. § 8-1.</w:t>
      </w:r>
    </w:p>
    <w:p w14:paraId="18313EB5" w14:textId="77777777" w:rsidR="0028784C" w:rsidRDefault="0028784C" w:rsidP="00AB68CF">
      <w:pPr>
        <w:pStyle w:val="Overskrift3"/>
      </w:pPr>
      <w:r>
        <w:t>Kommunelova</w:t>
      </w:r>
    </w:p>
    <w:p w14:paraId="343F7002" w14:textId="77777777" w:rsidR="0028784C" w:rsidRDefault="0028784C" w:rsidP="00AB68CF">
      <w:r>
        <w:t xml:space="preserve">Kommunelova §§ 2-1 og 2-2 slår fast at </w:t>
      </w:r>
      <w:proofErr w:type="spellStart"/>
      <w:r>
        <w:t>kommunane</w:t>
      </w:r>
      <w:proofErr w:type="spellEnd"/>
      <w:r>
        <w:t xml:space="preserve"> utøver </w:t>
      </w:r>
      <w:proofErr w:type="spellStart"/>
      <w:r>
        <w:t>sjølvstyre</w:t>
      </w:r>
      <w:proofErr w:type="spellEnd"/>
      <w:r>
        <w:t xml:space="preserve"> </w:t>
      </w:r>
      <w:proofErr w:type="spellStart"/>
      <w:r>
        <w:t>innanfor</w:t>
      </w:r>
      <w:proofErr w:type="spellEnd"/>
      <w:r>
        <w:t xml:space="preserve"> nasjonale rammer, og at </w:t>
      </w:r>
      <w:proofErr w:type="spellStart"/>
      <w:r>
        <w:t>sjølvstyret</w:t>
      </w:r>
      <w:proofErr w:type="spellEnd"/>
      <w:r>
        <w:t xml:space="preserve"> </w:t>
      </w:r>
      <w:proofErr w:type="spellStart"/>
      <w:r>
        <w:t>ikkje</w:t>
      </w:r>
      <w:proofErr w:type="spellEnd"/>
      <w:r>
        <w:t xml:space="preserve"> skal </w:t>
      </w:r>
      <w:proofErr w:type="spellStart"/>
      <w:r>
        <w:t>avgrensast</w:t>
      </w:r>
      <w:proofErr w:type="spellEnd"/>
      <w:r>
        <w:t xml:space="preserve"> </w:t>
      </w:r>
      <w:proofErr w:type="spellStart"/>
      <w:r>
        <w:t>meir</w:t>
      </w:r>
      <w:proofErr w:type="spellEnd"/>
      <w:r>
        <w:t xml:space="preserve"> enn det som er nødvendig for å nå nasjonale mål. </w:t>
      </w:r>
      <w:proofErr w:type="spellStart"/>
      <w:r>
        <w:t>Hovudprinsippet</w:t>
      </w:r>
      <w:proofErr w:type="spellEnd"/>
      <w:r>
        <w:t xml:space="preserve"> for </w:t>
      </w:r>
      <w:proofErr w:type="spellStart"/>
      <w:r>
        <w:t>statleg</w:t>
      </w:r>
      <w:proofErr w:type="spellEnd"/>
      <w:r>
        <w:t xml:space="preserve"> styring av </w:t>
      </w:r>
      <w:proofErr w:type="spellStart"/>
      <w:r>
        <w:t>kommunar</w:t>
      </w:r>
      <w:proofErr w:type="spellEnd"/>
      <w:r>
        <w:t xml:space="preserve"> er økonomisk og juridisk rammestyring. Det </w:t>
      </w:r>
      <w:proofErr w:type="spellStart"/>
      <w:r>
        <w:t>inneber</w:t>
      </w:r>
      <w:proofErr w:type="spellEnd"/>
      <w:r>
        <w:t xml:space="preserve"> mellom anna at </w:t>
      </w:r>
      <w:proofErr w:type="spellStart"/>
      <w:r>
        <w:t>ein</w:t>
      </w:r>
      <w:proofErr w:type="spellEnd"/>
      <w:r>
        <w:t xml:space="preserve"> skal unngå detaljert regulering av organisatoriske høve i </w:t>
      </w:r>
      <w:proofErr w:type="spellStart"/>
      <w:r>
        <w:t>kommunane</w:t>
      </w:r>
      <w:proofErr w:type="spellEnd"/>
      <w:r>
        <w:t xml:space="preserve">, og unngå detaljert regulering av korleis </w:t>
      </w:r>
      <w:proofErr w:type="spellStart"/>
      <w:r>
        <w:t>kommunane</w:t>
      </w:r>
      <w:proofErr w:type="spellEnd"/>
      <w:r>
        <w:t xml:space="preserve"> skal løyse sine </w:t>
      </w:r>
      <w:proofErr w:type="spellStart"/>
      <w:r>
        <w:t>oppgåver</w:t>
      </w:r>
      <w:proofErr w:type="spellEnd"/>
      <w:r>
        <w:t>.</w:t>
      </w:r>
    </w:p>
    <w:p w14:paraId="00B8D6CB" w14:textId="77777777" w:rsidR="0028784C" w:rsidRDefault="0028784C" w:rsidP="00AB68CF">
      <w:r>
        <w:t xml:space="preserve">I kapittel 25 har kommunelova </w:t>
      </w:r>
      <w:proofErr w:type="spellStart"/>
      <w:r>
        <w:t>reglar</w:t>
      </w:r>
      <w:proofErr w:type="spellEnd"/>
      <w:r>
        <w:t xml:space="preserve"> om internkontroll. </w:t>
      </w:r>
      <w:proofErr w:type="spellStart"/>
      <w:r>
        <w:t>Kommunar</w:t>
      </w:r>
      <w:proofErr w:type="spellEnd"/>
      <w:r>
        <w:t xml:space="preserve"> og </w:t>
      </w:r>
      <w:proofErr w:type="spellStart"/>
      <w:r>
        <w:t>fylkeskommunar</w:t>
      </w:r>
      <w:proofErr w:type="spellEnd"/>
      <w:r>
        <w:t xml:space="preserve"> skal ha internkontroll med </w:t>
      </w:r>
      <w:proofErr w:type="spellStart"/>
      <w:r>
        <w:t>verksemda</w:t>
      </w:r>
      <w:proofErr w:type="spellEnd"/>
      <w:r>
        <w:t xml:space="preserve"> til administrasjonen for å sikre at lover og forskrifter blir </w:t>
      </w:r>
      <w:proofErr w:type="spellStart"/>
      <w:r>
        <w:t>følgt</w:t>
      </w:r>
      <w:proofErr w:type="spellEnd"/>
      <w:r>
        <w:t xml:space="preserve">, og det er kommunedirektøren som er </w:t>
      </w:r>
      <w:proofErr w:type="spellStart"/>
      <w:r>
        <w:t>ansvarleg</w:t>
      </w:r>
      <w:proofErr w:type="spellEnd"/>
      <w:r>
        <w:t xml:space="preserve">. Internkontrollen skal </w:t>
      </w:r>
      <w:proofErr w:type="spellStart"/>
      <w:r>
        <w:t>vere</w:t>
      </w:r>
      <w:proofErr w:type="spellEnd"/>
      <w:r>
        <w:t xml:space="preserve"> systematisk og tilpassa storleiken, eigenarten, </w:t>
      </w:r>
      <w:proofErr w:type="spellStart"/>
      <w:r>
        <w:t>aktivitetane</w:t>
      </w:r>
      <w:proofErr w:type="spellEnd"/>
      <w:r>
        <w:t xml:space="preserve"> og risikotilhøva til </w:t>
      </w:r>
      <w:proofErr w:type="spellStart"/>
      <w:r>
        <w:t>verksemdene</w:t>
      </w:r>
      <w:proofErr w:type="spellEnd"/>
      <w:r>
        <w:t xml:space="preserve">. Det følgjer av kommunelova § 25-2 at kommunedirektøren skal rapportere minst </w:t>
      </w:r>
      <w:proofErr w:type="spellStart"/>
      <w:r>
        <w:t>ein</w:t>
      </w:r>
      <w:proofErr w:type="spellEnd"/>
      <w:r>
        <w:t xml:space="preserve"> gong i året til kommunestyret eller fylkestinget om mellom anna internkontrollen.</w:t>
      </w:r>
    </w:p>
    <w:p w14:paraId="4E14E9F6" w14:textId="77777777" w:rsidR="0028784C" w:rsidRDefault="0028784C" w:rsidP="00AB68CF">
      <w:pPr>
        <w:pStyle w:val="Overskrift3"/>
      </w:pPr>
      <w:r>
        <w:t xml:space="preserve">Døme på andre lover med </w:t>
      </w:r>
      <w:proofErr w:type="spellStart"/>
      <w:r>
        <w:t>reglar</w:t>
      </w:r>
      <w:proofErr w:type="spellEnd"/>
      <w:r>
        <w:t xml:space="preserve"> om kommunal planlegging</w:t>
      </w:r>
    </w:p>
    <w:p w14:paraId="13604F66" w14:textId="77777777" w:rsidR="0028784C" w:rsidRDefault="0028784C" w:rsidP="00AB68CF">
      <w:pPr>
        <w:pStyle w:val="avsnitt-undertittel"/>
      </w:pPr>
      <w:r>
        <w:t>Folkehelselova</w:t>
      </w:r>
    </w:p>
    <w:p w14:paraId="70D2B080" w14:textId="77777777" w:rsidR="0028784C" w:rsidRDefault="0028784C" w:rsidP="00AB68CF">
      <w:r>
        <w:t xml:space="preserve">Etter folkehelselova § 5 første leddet skal kommunen ha «nødvendig oversikt over helsetilstanden i befolkningen og de positive og negative faktorer som kan virke inn på denne». </w:t>
      </w:r>
      <w:proofErr w:type="spellStart"/>
      <w:r>
        <w:t>Oversikta</w:t>
      </w:r>
      <w:proofErr w:type="spellEnd"/>
      <w:r>
        <w:t xml:space="preserve"> skal mellom anna baserast på </w:t>
      </w:r>
      <w:proofErr w:type="spellStart"/>
      <w:r>
        <w:t>opplysningar</w:t>
      </w:r>
      <w:proofErr w:type="spellEnd"/>
      <w:r>
        <w:t xml:space="preserve"> </w:t>
      </w:r>
      <w:proofErr w:type="spellStart"/>
      <w:r>
        <w:t>frå</w:t>
      </w:r>
      <w:proofErr w:type="spellEnd"/>
      <w:r>
        <w:t xml:space="preserve"> </w:t>
      </w:r>
      <w:proofErr w:type="spellStart"/>
      <w:r>
        <w:t>statlege</w:t>
      </w:r>
      <w:proofErr w:type="spellEnd"/>
      <w:r>
        <w:t xml:space="preserve">, fylkeskommunale og kommunale helsestyresmakter, i tillegg til «kunnskap om faktorer og utviklingstrekk i miljø og lokalsamfunn som kan ha innvirkning på befolkningens helse». </w:t>
      </w:r>
      <w:proofErr w:type="spellStart"/>
      <w:r>
        <w:t>Tilsvarande</w:t>
      </w:r>
      <w:proofErr w:type="spellEnd"/>
      <w:r>
        <w:t xml:space="preserve"> </w:t>
      </w:r>
      <w:proofErr w:type="spellStart"/>
      <w:r>
        <w:t>reglar</w:t>
      </w:r>
      <w:proofErr w:type="spellEnd"/>
      <w:r>
        <w:t xml:space="preserve"> gjeld for fylkeskommunen etter folkehelselova § 21.</w:t>
      </w:r>
    </w:p>
    <w:p w14:paraId="5DCA2465" w14:textId="77777777" w:rsidR="0028784C" w:rsidRDefault="0028784C" w:rsidP="00AB68CF">
      <w:r>
        <w:t xml:space="preserve">Folkehelseinstituttet (FHI) skal etter folkehelselova § 25 </w:t>
      </w:r>
      <w:proofErr w:type="spellStart"/>
      <w:r>
        <w:t>gjere</w:t>
      </w:r>
      <w:proofErr w:type="spellEnd"/>
      <w:r>
        <w:t xml:space="preserve"> </w:t>
      </w:r>
      <w:proofErr w:type="spellStart"/>
      <w:r>
        <w:t>tilgjengeleg</w:t>
      </w:r>
      <w:proofErr w:type="spellEnd"/>
      <w:r>
        <w:t xml:space="preserve"> </w:t>
      </w:r>
      <w:proofErr w:type="spellStart"/>
      <w:r>
        <w:t>opplysningar</w:t>
      </w:r>
      <w:proofErr w:type="spellEnd"/>
      <w:r>
        <w:t xml:space="preserve"> som grunnlag for oversiktene til </w:t>
      </w:r>
      <w:proofErr w:type="spellStart"/>
      <w:r>
        <w:t>kommunane</w:t>
      </w:r>
      <w:proofErr w:type="spellEnd"/>
      <w:r>
        <w:t xml:space="preserve"> og </w:t>
      </w:r>
      <w:proofErr w:type="spellStart"/>
      <w:r>
        <w:t>fylkeskommunane</w:t>
      </w:r>
      <w:proofErr w:type="spellEnd"/>
      <w:r>
        <w:t xml:space="preserve">. FHI gir kvart år ut </w:t>
      </w:r>
      <w:proofErr w:type="spellStart"/>
      <w:r>
        <w:t>folkehelseprofilar</w:t>
      </w:r>
      <w:proofErr w:type="spellEnd"/>
      <w:r>
        <w:t xml:space="preserve"> med mellom anna befolkningsdata, data om oppvekst og levekår, miljø, skader og ulykker, helserelatert </w:t>
      </w:r>
      <w:proofErr w:type="spellStart"/>
      <w:r>
        <w:t>åtferd</w:t>
      </w:r>
      <w:proofErr w:type="spellEnd"/>
      <w:r>
        <w:t xml:space="preserve"> og helsetilstand. I tillegg </w:t>
      </w:r>
      <w:proofErr w:type="spellStart"/>
      <w:r>
        <w:t>gjer</w:t>
      </w:r>
      <w:proofErr w:type="spellEnd"/>
      <w:r>
        <w:t xml:space="preserve"> FHI gjennom </w:t>
      </w:r>
      <w:proofErr w:type="spellStart"/>
      <w:r>
        <w:t>statistikkbankane</w:t>
      </w:r>
      <w:proofErr w:type="spellEnd"/>
      <w:r>
        <w:t xml:space="preserve"> Norgeshelsa og Kommunehelsa </w:t>
      </w:r>
      <w:proofErr w:type="spellStart"/>
      <w:r>
        <w:t>tilgjengeleg</w:t>
      </w:r>
      <w:proofErr w:type="spellEnd"/>
      <w:r>
        <w:t xml:space="preserve"> </w:t>
      </w:r>
      <w:proofErr w:type="spellStart"/>
      <w:r>
        <w:t>opplysningar</w:t>
      </w:r>
      <w:proofErr w:type="spellEnd"/>
      <w:r>
        <w:t xml:space="preserve"> som </w:t>
      </w:r>
      <w:proofErr w:type="spellStart"/>
      <w:r>
        <w:t>kommunane</w:t>
      </w:r>
      <w:proofErr w:type="spellEnd"/>
      <w:r>
        <w:t xml:space="preserve"> </w:t>
      </w:r>
      <w:proofErr w:type="spellStart"/>
      <w:r>
        <w:t>nyttar</w:t>
      </w:r>
      <w:proofErr w:type="spellEnd"/>
      <w:r>
        <w:t xml:space="preserve"> i oversiktsarbeidet </w:t>
      </w:r>
      <w:proofErr w:type="spellStart"/>
      <w:r>
        <w:t>saman</w:t>
      </w:r>
      <w:proofErr w:type="spellEnd"/>
      <w:r>
        <w:t xml:space="preserve"> med lokalkunnskap og andre relevante kjelder. </w:t>
      </w:r>
      <w:proofErr w:type="spellStart"/>
      <w:r>
        <w:t>Oversikta</w:t>
      </w:r>
      <w:proofErr w:type="spellEnd"/>
      <w:r>
        <w:t xml:space="preserve"> skal </w:t>
      </w:r>
      <w:proofErr w:type="spellStart"/>
      <w:r>
        <w:t>vere</w:t>
      </w:r>
      <w:proofErr w:type="spellEnd"/>
      <w:r>
        <w:t xml:space="preserve"> </w:t>
      </w:r>
      <w:proofErr w:type="spellStart"/>
      <w:r>
        <w:t>ein</w:t>
      </w:r>
      <w:proofErr w:type="spellEnd"/>
      <w:r>
        <w:t xml:space="preserve"> del av grunnlaget for arbeidet med kommunen sin planstrategi.</w:t>
      </w:r>
    </w:p>
    <w:p w14:paraId="2EE3274F" w14:textId="77777777" w:rsidR="0028784C" w:rsidRDefault="0028784C" w:rsidP="00AB68CF">
      <w:r>
        <w:t xml:space="preserve">Etter § 6 andre leddet skal kommunen i kommuneplanen «fastsette overordnede mål og strategier for folkehelsearbeidet som er egnet til å møte» </w:t>
      </w:r>
      <w:proofErr w:type="spellStart"/>
      <w:r>
        <w:t>dei</w:t>
      </w:r>
      <w:proofErr w:type="spellEnd"/>
      <w:r>
        <w:t xml:space="preserve"> </w:t>
      </w:r>
      <w:proofErr w:type="spellStart"/>
      <w:r>
        <w:t>utfordringane</w:t>
      </w:r>
      <w:proofErr w:type="spellEnd"/>
      <w:r>
        <w:t xml:space="preserve"> som er identifisert i </w:t>
      </w:r>
      <w:proofErr w:type="spellStart"/>
      <w:r>
        <w:t>oversikta</w:t>
      </w:r>
      <w:proofErr w:type="spellEnd"/>
      <w:r>
        <w:t xml:space="preserve">. Måla og </w:t>
      </w:r>
      <w:proofErr w:type="spellStart"/>
      <w:r>
        <w:t>strategiane</w:t>
      </w:r>
      <w:proofErr w:type="spellEnd"/>
      <w:r>
        <w:t xml:space="preserve"> skal </w:t>
      </w:r>
      <w:proofErr w:type="spellStart"/>
      <w:r>
        <w:t>vere</w:t>
      </w:r>
      <w:proofErr w:type="spellEnd"/>
      <w:r>
        <w:t xml:space="preserve"> eigna til å møte </w:t>
      </w:r>
      <w:proofErr w:type="spellStart"/>
      <w:r>
        <w:t>dei</w:t>
      </w:r>
      <w:proofErr w:type="spellEnd"/>
      <w:r>
        <w:t xml:space="preserve"> </w:t>
      </w:r>
      <w:proofErr w:type="spellStart"/>
      <w:r>
        <w:t>utfordringane</w:t>
      </w:r>
      <w:proofErr w:type="spellEnd"/>
      <w:r>
        <w:t xml:space="preserve"> som kommunen står overfor med utgangspunkt i </w:t>
      </w:r>
      <w:proofErr w:type="spellStart"/>
      <w:r>
        <w:t>oversikta</w:t>
      </w:r>
      <w:proofErr w:type="spellEnd"/>
      <w:r>
        <w:t xml:space="preserve">. Helsedirektoratet har etter § 24 i </w:t>
      </w:r>
      <w:proofErr w:type="spellStart"/>
      <w:r>
        <w:t>oppgåve</w:t>
      </w:r>
      <w:proofErr w:type="spellEnd"/>
      <w:r>
        <w:t xml:space="preserve"> å gi råd til mellom anna </w:t>
      </w:r>
      <w:proofErr w:type="spellStart"/>
      <w:r>
        <w:t>kommunar</w:t>
      </w:r>
      <w:proofErr w:type="spellEnd"/>
      <w:r>
        <w:t xml:space="preserve"> og </w:t>
      </w:r>
      <w:proofErr w:type="spellStart"/>
      <w:r>
        <w:t>fylkeskommunar</w:t>
      </w:r>
      <w:proofErr w:type="spellEnd"/>
      <w:r>
        <w:t xml:space="preserve"> om </w:t>
      </w:r>
      <w:proofErr w:type="spellStart"/>
      <w:r>
        <w:t>strategiar</w:t>
      </w:r>
      <w:proofErr w:type="spellEnd"/>
      <w:r>
        <w:t xml:space="preserve"> og tiltak i folkehelsearbeidet.</w:t>
      </w:r>
    </w:p>
    <w:p w14:paraId="5B67DBC3" w14:textId="77777777" w:rsidR="0028784C" w:rsidRDefault="0028784C" w:rsidP="00AB68CF">
      <w:pPr>
        <w:pStyle w:val="avsnitt-undertittel"/>
      </w:pPr>
      <w:r>
        <w:lastRenderedPageBreak/>
        <w:t>Alkohollova</w:t>
      </w:r>
    </w:p>
    <w:p w14:paraId="3A66AE6B" w14:textId="77777777" w:rsidR="0028784C" w:rsidRDefault="0028784C" w:rsidP="00AB68CF">
      <w:r>
        <w:t xml:space="preserve">Kommunen har etter alkohollova § 1-7d ei plikt til å utarbeide </w:t>
      </w:r>
      <w:proofErr w:type="spellStart"/>
      <w:r>
        <w:t>ein</w:t>
      </w:r>
      <w:proofErr w:type="spellEnd"/>
      <w:r>
        <w:t xml:space="preserve"> alkoholpolitisk handlingsplan. Lova gir ingen direkte krav om kva planen skal </w:t>
      </w:r>
      <w:proofErr w:type="spellStart"/>
      <w:r>
        <w:t>innehalde</w:t>
      </w:r>
      <w:proofErr w:type="spellEnd"/>
      <w:r>
        <w:t xml:space="preserve">, men den bør </w:t>
      </w:r>
      <w:proofErr w:type="spellStart"/>
      <w:r>
        <w:t>innehalde</w:t>
      </w:r>
      <w:proofErr w:type="spellEnd"/>
      <w:r>
        <w:t xml:space="preserve"> </w:t>
      </w:r>
      <w:proofErr w:type="spellStart"/>
      <w:r>
        <w:t>dei</w:t>
      </w:r>
      <w:proofErr w:type="spellEnd"/>
      <w:r>
        <w:t xml:space="preserve"> alkoholpolitiske </w:t>
      </w:r>
      <w:proofErr w:type="spellStart"/>
      <w:r>
        <w:t>hovudmåla</w:t>
      </w:r>
      <w:proofErr w:type="spellEnd"/>
      <w:r>
        <w:t xml:space="preserve"> og </w:t>
      </w:r>
      <w:proofErr w:type="spellStart"/>
      <w:r>
        <w:t>dei</w:t>
      </w:r>
      <w:proofErr w:type="spellEnd"/>
      <w:r>
        <w:t xml:space="preserve"> delmåla kommunen </w:t>
      </w:r>
      <w:proofErr w:type="spellStart"/>
      <w:r>
        <w:t>legg</w:t>
      </w:r>
      <w:proofErr w:type="spellEnd"/>
      <w:r>
        <w:t xml:space="preserve"> til grunn for alkoholpolitikken, samt </w:t>
      </w:r>
      <w:proofErr w:type="spellStart"/>
      <w:r>
        <w:t>dei</w:t>
      </w:r>
      <w:proofErr w:type="spellEnd"/>
      <w:r>
        <w:t xml:space="preserve"> </w:t>
      </w:r>
      <w:proofErr w:type="spellStart"/>
      <w:r>
        <w:t>verkemidla</w:t>
      </w:r>
      <w:proofErr w:type="spellEnd"/>
      <w:r>
        <w:t xml:space="preserve"> som vil bli tatt i bruk for å nå </w:t>
      </w:r>
      <w:proofErr w:type="spellStart"/>
      <w:r>
        <w:t>desse</w:t>
      </w:r>
      <w:proofErr w:type="spellEnd"/>
      <w:r>
        <w:t xml:space="preserve"> måla. Til dømes kan </w:t>
      </w:r>
      <w:proofErr w:type="spellStart"/>
      <w:r>
        <w:t>verkemiddel</w:t>
      </w:r>
      <w:proofErr w:type="spellEnd"/>
      <w:r>
        <w:t xml:space="preserve"> som tak på </w:t>
      </w:r>
      <w:proofErr w:type="spellStart"/>
      <w:r>
        <w:t>talet</w:t>
      </w:r>
      <w:proofErr w:type="spellEnd"/>
      <w:r>
        <w:t xml:space="preserve"> sals- og </w:t>
      </w:r>
      <w:proofErr w:type="spellStart"/>
      <w:r>
        <w:t>skjenkestader</w:t>
      </w:r>
      <w:proofErr w:type="spellEnd"/>
      <w:r>
        <w:t xml:space="preserve">, </w:t>
      </w:r>
      <w:proofErr w:type="spellStart"/>
      <w:r>
        <w:t>opningstider</w:t>
      </w:r>
      <w:proofErr w:type="spellEnd"/>
      <w:r>
        <w:t xml:space="preserve"> og kontrolltiltak </w:t>
      </w:r>
      <w:proofErr w:type="spellStart"/>
      <w:r>
        <w:t>vere</w:t>
      </w:r>
      <w:proofErr w:type="spellEnd"/>
      <w:r>
        <w:t xml:space="preserve"> med i planen. Planen bør konkretisere kva for tiltak kommunen vil satse på for å nå den </w:t>
      </w:r>
      <w:proofErr w:type="spellStart"/>
      <w:r>
        <w:t>landsomfattande</w:t>
      </w:r>
      <w:proofErr w:type="spellEnd"/>
      <w:r>
        <w:t xml:space="preserve"> målsettinga om å redusere alkoholforbruket. Planen bør </w:t>
      </w:r>
      <w:proofErr w:type="spellStart"/>
      <w:r>
        <w:t>behandlast</w:t>
      </w:r>
      <w:proofErr w:type="spellEnd"/>
      <w:r>
        <w:t xml:space="preserve"> i kvar kommunestyreperiode. Det er </w:t>
      </w:r>
      <w:proofErr w:type="spellStart"/>
      <w:r>
        <w:t>ikkje</w:t>
      </w:r>
      <w:proofErr w:type="spellEnd"/>
      <w:r>
        <w:t xml:space="preserve"> utarbeidd </w:t>
      </w:r>
      <w:proofErr w:type="spellStart"/>
      <w:r>
        <w:t>nærmare</w:t>
      </w:r>
      <w:proofErr w:type="spellEnd"/>
      <w:r>
        <w:t xml:space="preserve"> forskrifter til føresegna.</w:t>
      </w:r>
    </w:p>
    <w:p w14:paraId="103E0BE7" w14:textId="77777777" w:rsidR="0028784C" w:rsidRDefault="0028784C" w:rsidP="00AB68CF">
      <w:pPr>
        <w:pStyle w:val="avsnitt-undertittel"/>
      </w:pPr>
      <w:r>
        <w:t xml:space="preserve">Lov om </w:t>
      </w:r>
      <w:proofErr w:type="spellStart"/>
      <w:r>
        <w:t>kommunane</w:t>
      </w:r>
      <w:proofErr w:type="spellEnd"/>
      <w:r>
        <w:t xml:space="preserve"> sitt ansvar på det bustadsosiale feltet</w:t>
      </w:r>
    </w:p>
    <w:p w14:paraId="375B45E8" w14:textId="77777777" w:rsidR="0028784C" w:rsidRDefault="0028784C" w:rsidP="00AB68CF">
      <w:r>
        <w:t xml:space="preserve">Lov 20. desember 2022 nr. 121 om kommunenes ansvar på det boligsosiale feltet presiserer kommunen sitt ansvar for organisering og samordning, og pålegg kommunen å ta bustadsosiale omsyn i planlegginga. Lova presiserer også at kommunen skal samarbeide med andre </w:t>
      </w:r>
      <w:proofErr w:type="spellStart"/>
      <w:r>
        <w:t>offentlege</w:t>
      </w:r>
      <w:proofErr w:type="spellEnd"/>
      <w:r>
        <w:t xml:space="preserve"> </w:t>
      </w:r>
      <w:proofErr w:type="spellStart"/>
      <w:r>
        <w:t>aktørar</w:t>
      </w:r>
      <w:proofErr w:type="spellEnd"/>
      <w:r>
        <w:t xml:space="preserve"> som kan bidra i arbeidet for </w:t>
      </w:r>
      <w:proofErr w:type="spellStart"/>
      <w:r>
        <w:t>vanskelegstilte</w:t>
      </w:r>
      <w:proofErr w:type="spellEnd"/>
      <w:r>
        <w:t xml:space="preserve"> på </w:t>
      </w:r>
      <w:proofErr w:type="spellStart"/>
      <w:r>
        <w:t>bustadmarknaden</w:t>
      </w:r>
      <w:proofErr w:type="spellEnd"/>
      <w:r>
        <w:t xml:space="preserve">. Kommunen blir gitt ei plikt til å ha </w:t>
      </w:r>
      <w:proofErr w:type="gramStart"/>
      <w:r>
        <w:t>ei oversikt</w:t>
      </w:r>
      <w:proofErr w:type="gramEnd"/>
      <w:r>
        <w:t xml:space="preserve"> over behovet for ordinære og tilpassa </w:t>
      </w:r>
      <w:proofErr w:type="spellStart"/>
      <w:r>
        <w:t>bustader</w:t>
      </w:r>
      <w:proofErr w:type="spellEnd"/>
      <w:r>
        <w:t xml:space="preserve"> for </w:t>
      </w:r>
      <w:proofErr w:type="spellStart"/>
      <w:r>
        <w:t>vanskelegstilte</w:t>
      </w:r>
      <w:proofErr w:type="spellEnd"/>
      <w:r>
        <w:t xml:space="preserve"> på </w:t>
      </w:r>
      <w:proofErr w:type="spellStart"/>
      <w:r>
        <w:t>bustadmarknaden</w:t>
      </w:r>
      <w:proofErr w:type="spellEnd"/>
      <w:r>
        <w:t xml:space="preserve">, og denne </w:t>
      </w:r>
      <w:proofErr w:type="spellStart"/>
      <w:r>
        <w:t>oversikta</w:t>
      </w:r>
      <w:proofErr w:type="spellEnd"/>
      <w:r>
        <w:t xml:space="preserve"> skal </w:t>
      </w:r>
      <w:proofErr w:type="spellStart"/>
      <w:r>
        <w:t>vere</w:t>
      </w:r>
      <w:proofErr w:type="spellEnd"/>
      <w:r>
        <w:t xml:space="preserve"> </w:t>
      </w:r>
      <w:proofErr w:type="spellStart"/>
      <w:r>
        <w:t>ein</w:t>
      </w:r>
      <w:proofErr w:type="spellEnd"/>
      <w:r>
        <w:t xml:space="preserve"> del av grunnlaget for arbeidet med planstrategien i kommunen. Lova slår også fast at kommunen i arbeidet med kommuneplan etter plan- og bygningslova kapittel 11 skal </w:t>
      </w:r>
      <w:proofErr w:type="spellStart"/>
      <w:r>
        <w:t>fastsetje</w:t>
      </w:r>
      <w:proofErr w:type="spellEnd"/>
      <w:r>
        <w:t xml:space="preserve"> overordna mål og </w:t>
      </w:r>
      <w:proofErr w:type="spellStart"/>
      <w:r>
        <w:t>strategiar</w:t>
      </w:r>
      <w:proofErr w:type="spellEnd"/>
      <w:r>
        <w:t xml:space="preserve"> for det bustadsosiale arbeidet. Lova blei sett i kraft 1. juli 2023.</w:t>
      </w:r>
    </w:p>
    <w:p w14:paraId="43959678" w14:textId="77777777" w:rsidR="0028784C" w:rsidRDefault="0028784C" w:rsidP="00AB68CF">
      <w:pPr>
        <w:pStyle w:val="Overskrift2"/>
      </w:pPr>
      <w:r>
        <w:t xml:space="preserve">Forslaga i </w:t>
      </w:r>
      <w:proofErr w:type="spellStart"/>
      <w:r>
        <w:t>høyringsnotatet</w:t>
      </w:r>
      <w:proofErr w:type="spellEnd"/>
    </w:p>
    <w:p w14:paraId="5CBA547B" w14:textId="77777777" w:rsidR="0028784C" w:rsidRDefault="0028784C" w:rsidP="00AB68CF">
      <w:r>
        <w:t xml:space="preserve">I </w:t>
      </w:r>
      <w:proofErr w:type="spellStart"/>
      <w:r>
        <w:t>høyringsnotatet</w:t>
      </w:r>
      <w:proofErr w:type="spellEnd"/>
      <w:r>
        <w:t xml:space="preserve"> </w:t>
      </w:r>
      <w:proofErr w:type="spellStart"/>
      <w:r>
        <w:t>føreslo</w:t>
      </w:r>
      <w:proofErr w:type="spellEnd"/>
      <w:r>
        <w:t xml:space="preserve"> departementet ei føresegn om kommunal og fylkeskommunal planlegging på kulturfeltet. Føresegna pålegg </w:t>
      </w:r>
      <w:proofErr w:type="spellStart"/>
      <w:r>
        <w:t>kommunar</w:t>
      </w:r>
      <w:proofErr w:type="spellEnd"/>
      <w:r>
        <w:t xml:space="preserve"> og </w:t>
      </w:r>
      <w:proofErr w:type="spellStart"/>
      <w:r>
        <w:t>fylkeskommunar</w:t>
      </w:r>
      <w:proofErr w:type="spellEnd"/>
      <w:r>
        <w:t xml:space="preserve"> å utarbeide ei </w:t>
      </w:r>
      <w:proofErr w:type="spellStart"/>
      <w:r>
        <w:t>skriftleg</w:t>
      </w:r>
      <w:proofErr w:type="spellEnd"/>
      <w:r>
        <w:t xml:space="preserve"> oversikt over status og utviklingsbehov på kulturfeltet. </w:t>
      </w:r>
      <w:proofErr w:type="spellStart"/>
      <w:r>
        <w:t>Oversikta</w:t>
      </w:r>
      <w:proofErr w:type="spellEnd"/>
      <w:r>
        <w:t xml:space="preserve"> vil inngå som grunnlag for arbeidet med </w:t>
      </w:r>
      <w:proofErr w:type="spellStart"/>
      <w:r>
        <w:t>kommuneplanar</w:t>
      </w:r>
      <w:proofErr w:type="spellEnd"/>
      <w:r>
        <w:t xml:space="preserve"> etter plan- og bygningslova. </w:t>
      </w:r>
      <w:proofErr w:type="spellStart"/>
      <w:r>
        <w:t>Vidare</w:t>
      </w:r>
      <w:proofErr w:type="spellEnd"/>
      <w:r>
        <w:t xml:space="preserve"> pålegg føresegna </w:t>
      </w:r>
      <w:proofErr w:type="spellStart"/>
      <w:r>
        <w:t>fylkeskommunar</w:t>
      </w:r>
      <w:proofErr w:type="spellEnd"/>
      <w:r>
        <w:t xml:space="preserve"> og </w:t>
      </w:r>
      <w:proofErr w:type="spellStart"/>
      <w:r>
        <w:t>kommunar</w:t>
      </w:r>
      <w:proofErr w:type="spellEnd"/>
      <w:r>
        <w:t xml:space="preserve"> å </w:t>
      </w:r>
      <w:proofErr w:type="spellStart"/>
      <w:r>
        <w:t>fastsetje</w:t>
      </w:r>
      <w:proofErr w:type="spellEnd"/>
      <w:r>
        <w:t xml:space="preserve"> overordna mål og </w:t>
      </w:r>
      <w:proofErr w:type="spellStart"/>
      <w:r>
        <w:t>strategiar</w:t>
      </w:r>
      <w:proofErr w:type="spellEnd"/>
      <w:r>
        <w:t xml:space="preserve"> for kulturfeltet. Måla og </w:t>
      </w:r>
      <w:proofErr w:type="spellStart"/>
      <w:r>
        <w:t>strategiane</w:t>
      </w:r>
      <w:proofErr w:type="spellEnd"/>
      <w:r>
        <w:t xml:space="preserve"> bør </w:t>
      </w:r>
      <w:proofErr w:type="spellStart"/>
      <w:r>
        <w:t>vere</w:t>
      </w:r>
      <w:proofErr w:type="spellEnd"/>
      <w:r>
        <w:t xml:space="preserve"> eigna til å møte </w:t>
      </w:r>
      <w:proofErr w:type="spellStart"/>
      <w:r>
        <w:t>dei</w:t>
      </w:r>
      <w:proofErr w:type="spellEnd"/>
      <w:r>
        <w:t xml:space="preserve"> </w:t>
      </w:r>
      <w:proofErr w:type="spellStart"/>
      <w:r>
        <w:t>utfordringane</w:t>
      </w:r>
      <w:proofErr w:type="spellEnd"/>
      <w:r>
        <w:t xml:space="preserve"> som er identifisert i oversikten. Kravet vil kunne </w:t>
      </w:r>
      <w:proofErr w:type="spellStart"/>
      <w:r>
        <w:t>oppfyllast</w:t>
      </w:r>
      <w:proofErr w:type="spellEnd"/>
      <w:r>
        <w:t xml:space="preserve"> gjennom samfunnsdelen i kommuneplanen. </w:t>
      </w:r>
      <w:proofErr w:type="spellStart"/>
      <w:r>
        <w:t>Føremålet</w:t>
      </w:r>
      <w:proofErr w:type="spellEnd"/>
      <w:r>
        <w:t xml:space="preserve"> er å sikre at </w:t>
      </w:r>
      <w:proofErr w:type="spellStart"/>
      <w:r>
        <w:t>kommunar</w:t>
      </w:r>
      <w:proofErr w:type="spellEnd"/>
      <w:r>
        <w:t xml:space="preserve"> og </w:t>
      </w:r>
      <w:proofErr w:type="spellStart"/>
      <w:r>
        <w:t>fylkeskommunar</w:t>
      </w:r>
      <w:proofErr w:type="spellEnd"/>
      <w:r>
        <w:t xml:space="preserve"> kan ta det ansvaret </w:t>
      </w:r>
      <w:proofErr w:type="spellStart"/>
      <w:r>
        <w:t>dei</w:t>
      </w:r>
      <w:proofErr w:type="spellEnd"/>
      <w:r>
        <w:t xml:space="preserve"> har for å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jf. </w:t>
      </w:r>
      <w:proofErr w:type="spellStart"/>
      <w:r>
        <w:t>føremålsføresegna</w:t>
      </w:r>
      <w:proofErr w:type="spellEnd"/>
      <w:r>
        <w:t xml:space="preserve"> i § 1.</w:t>
      </w:r>
    </w:p>
    <w:p w14:paraId="7347D92F" w14:textId="77777777" w:rsidR="0028784C" w:rsidRDefault="0028784C" w:rsidP="00AB68CF">
      <w:pPr>
        <w:pStyle w:val="Overskrift2"/>
      </w:pPr>
      <w:proofErr w:type="spellStart"/>
      <w:r>
        <w:t>Høyringsinstansane</w:t>
      </w:r>
      <w:proofErr w:type="spellEnd"/>
      <w:r>
        <w:t xml:space="preserve"> sitt syn</w:t>
      </w:r>
    </w:p>
    <w:p w14:paraId="2663CC7F" w14:textId="77777777" w:rsidR="0028784C" w:rsidRDefault="0028784C" w:rsidP="00AB68CF">
      <w:r>
        <w:t xml:space="preserve">Av </w:t>
      </w:r>
      <w:proofErr w:type="spellStart"/>
      <w:r>
        <w:t>dei</w:t>
      </w:r>
      <w:proofErr w:type="spellEnd"/>
      <w:r>
        <w:t xml:space="preserve"> 96 </w:t>
      </w:r>
      <w:proofErr w:type="spellStart"/>
      <w:r>
        <w:t>høyringsinstansane</w:t>
      </w:r>
      <w:proofErr w:type="spellEnd"/>
      <w:r>
        <w:t xml:space="preserve"> som uttalte seg </w:t>
      </w:r>
      <w:proofErr w:type="spellStart"/>
      <w:r>
        <w:t>støttar</w:t>
      </w:r>
      <w:proofErr w:type="spellEnd"/>
      <w:r>
        <w:t xml:space="preserve"> 92 forslaget til føresegn om kommunal og fylkeskommunal planlegging. Dette inkluderer sju av totalt ni </w:t>
      </w:r>
      <w:proofErr w:type="spellStart"/>
      <w:r>
        <w:t>fylkeskommunar</w:t>
      </w:r>
      <w:proofErr w:type="spellEnd"/>
      <w:r>
        <w:t xml:space="preserve"> og 23 av totalt 36 </w:t>
      </w:r>
      <w:proofErr w:type="spellStart"/>
      <w:r>
        <w:t>kommunar</w:t>
      </w:r>
      <w:proofErr w:type="spellEnd"/>
      <w:r>
        <w:t xml:space="preserve">. I tillegg til </w:t>
      </w:r>
      <w:proofErr w:type="spellStart"/>
      <w:r>
        <w:t>desse</w:t>
      </w:r>
      <w:proofErr w:type="spellEnd"/>
      <w:r>
        <w:t xml:space="preserve"> er det åtte </w:t>
      </w:r>
      <w:proofErr w:type="spellStart"/>
      <w:r>
        <w:t>høyringsinstansar</w:t>
      </w:r>
      <w:proofErr w:type="spellEnd"/>
      <w:r>
        <w:t xml:space="preserve">, inkl. fire </w:t>
      </w:r>
      <w:proofErr w:type="spellStart"/>
      <w:r>
        <w:t>kommunar</w:t>
      </w:r>
      <w:proofErr w:type="spellEnd"/>
      <w:r>
        <w:t xml:space="preserve">, som </w:t>
      </w:r>
      <w:proofErr w:type="spellStart"/>
      <w:r>
        <w:t>berre</w:t>
      </w:r>
      <w:proofErr w:type="spellEnd"/>
      <w:r>
        <w:t xml:space="preserve"> kommenterer – og </w:t>
      </w:r>
      <w:proofErr w:type="spellStart"/>
      <w:r>
        <w:t>støttar</w:t>
      </w:r>
      <w:proofErr w:type="spellEnd"/>
      <w:r>
        <w:t xml:space="preserve"> – forslaget om </w:t>
      </w:r>
      <w:proofErr w:type="spellStart"/>
      <w:r>
        <w:t>skriftleg</w:t>
      </w:r>
      <w:proofErr w:type="spellEnd"/>
      <w:r>
        <w:t xml:space="preserve"> oversikt.</w:t>
      </w:r>
    </w:p>
    <w:p w14:paraId="5DA8F7AE" w14:textId="77777777" w:rsidR="0028784C" w:rsidRDefault="0028784C" w:rsidP="00AB68CF">
      <w:r>
        <w:t xml:space="preserve">Til dømes uttaler </w:t>
      </w:r>
      <w:r w:rsidRPr="0028784C">
        <w:rPr>
          <w:rStyle w:val="kursiv"/>
        </w:rPr>
        <w:t>Viken fylkeskommune</w:t>
      </w:r>
      <w:r>
        <w:t>:</w:t>
      </w:r>
    </w:p>
    <w:p w14:paraId="3632BC5B" w14:textId="77777777" w:rsidR="0028784C" w:rsidRDefault="0028784C" w:rsidP="00AB68CF">
      <w:pPr>
        <w:pStyle w:val="blokksit"/>
      </w:pPr>
      <w:r>
        <w:t xml:space="preserve">Viken fylkeskommune støtter forslaget om en ny bestemmelse i § 4 om at fylkeskommunen og kommunen skal ha en skriftlig oversikt over status og utviklingsbehov på kulturfeltet, og utarbeide mål og strategier gjennom sitt arbeid med planer etter plan og bygningslovens kapittel 8 og </w:t>
      </w:r>
      <w:r>
        <w:lastRenderedPageBreak/>
        <w:t>11. Viken fylkeskommune mener dette gir et godt utgangspunkt for å styrke kulturpolitikkens posisjon og betydning lokalt og regionalt, og bidra til å synliggjøre kultursektorens status og utviklingsbehov i planarbeidet.</w:t>
      </w:r>
    </w:p>
    <w:p w14:paraId="5370C959" w14:textId="77777777" w:rsidR="0028784C" w:rsidRDefault="0028784C" w:rsidP="00AB68CF">
      <w:pPr>
        <w:pStyle w:val="blokksit"/>
      </w:pPr>
      <w:r>
        <w:t>Kultursektoren er i kontinuerlig endring, og et krav om en kunnskapsbasert tilnærming til lokalt og regionalt planarbeid vil etter Viken fylkeskommunes oppfatning være en viktig presisering for å i større grad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w:t>
      </w:r>
    </w:p>
    <w:p w14:paraId="28E93074" w14:textId="77777777" w:rsidR="0028784C" w:rsidRPr="0028784C" w:rsidRDefault="0028784C" w:rsidP="00AB68CF">
      <w:pPr>
        <w:rPr>
          <w:rStyle w:val="kursiv"/>
        </w:rPr>
      </w:pPr>
      <w:r w:rsidRPr="0028784C">
        <w:rPr>
          <w:rStyle w:val="kursiv"/>
        </w:rPr>
        <w:t>Kristiansand kommune</w:t>
      </w:r>
      <w:r>
        <w:t xml:space="preserve"> uttaler:</w:t>
      </w:r>
    </w:p>
    <w:p w14:paraId="14F492CF" w14:textId="77777777" w:rsidR="0028784C" w:rsidRDefault="0028784C" w:rsidP="00AB68CF">
      <w:pPr>
        <w:pStyle w:val="blokksit"/>
      </w:pPr>
      <w:r>
        <w:t>En bestemmelse om kommunal og fylkeskommunal planlegging på kulturfeltet vil styrke og synliggjøre fagområdet på en god måte. For Kristiansand, og andre liknende kommuner, vil det være naturlig at egne kulturplaner og kulturfagets tilstedeværelse i overordet planverk allerede er etablert. Det er likevel ikke til å unngå at kunst- og kulturfeltets tilstedeværelse i plandokumenter ofte er etablert på individnivå, og er avhengig av godt samarbeid, kjennskap til kolleger i ulike deler av organisasjonen og interesse ut over eget fagområde. For at kulturfeltet som fag i større grad skal kunne få en posisjon i kommunal og fylkeskommunal planlegging må det etableres bestemmelser som gjør at dette fungerer på systemisk- og ikke på individnivå.</w:t>
      </w:r>
    </w:p>
    <w:p w14:paraId="05B0B950" w14:textId="77777777" w:rsidR="0028784C" w:rsidRPr="0028784C" w:rsidRDefault="0028784C" w:rsidP="00AB68CF">
      <w:pPr>
        <w:rPr>
          <w:rStyle w:val="kursiv"/>
        </w:rPr>
      </w:pPr>
      <w:r w:rsidRPr="0028784C">
        <w:rPr>
          <w:rStyle w:val="kursiv"/>
        </w:rPr>
        <w:t>Kristiansund kommune</w:t>
      </w:r>
      <w:r>
        <w:t xml:space="preserve"> uttaler:</w:t>
      </w:r>
    </w:p>
    <w:p w14:paraId="67C1E8AF" w14:textId="77777777" w:rsidR="0028784C" w:rsidRDefault="0028784C" w:rsidP="00AB68CF">
      <w:pPr>
        <w:pStyle w:val="blokksit"/>
      </w:pPr>
      <w:r>
        <w:t>Å utarbeide en oversikt over status og utviklingsbehov på kulturfeltet gir mulighet for medvirkning fra kommunens innbyggere, herunder ulike grupperinger i kulturlivet, og fra tilgrensende aktivitet der kulturen har instrumentell betydning. Som politisk redskap vil en oversikt være helt vesentlig for å kunne arbeide målrettet med kultur som en drivkraft for samfunnsutviklingen. At oversikten skal være skriftlig gir status som kunnskapsgrunnlag for politikere og administrasjon.</w:t>
      </w:r>
    </w:p>
    <w:p w14:paraId="15086B60" w14:textId="77777777" w:rsidR="0028784C" w:rsidRDefault="0028784C" w:rsidP="00AB68CF">
      <w:r>
        <w:t xml:space="preserve">Fire </w:t>
      </w:r>
      <w:proofErr w:type="spellStart"/>
      <w:r>
        <w:t>høyringsinstansar</w:t>
      </w:r>
      <w:proofErr w:type="spellEnd"/>
      <w:r>
        <w:t xml:space="preserve"> går imot forslaget. Dette er </w:t>
      </w:r>
      <w:r w:rsidRPr="0028784C">
        <w:rPr>
          <w:rStyle w:val="kursiv"/>
        </w:rPr>
        <w:t>KS – Kommunesektorens organisasjon</w:t>
      </w:r>
      <w:r>
        <w:t xml:space="preserve">, </w:t>
      </w:r>
      <w:r w:rsidRPr="0028784C">
        <w:rPr>
          <w:rStyle w:val="kursiv"/>
        </w:rPr>
        <w:t>Levanger kommune</w:t>
      </w:r>
      <w:r>
        <w:t xml:space="preserve">, </w:t>
      </w:r>
      <w:r w:rsidRPr="0028784C">
        <w:rPr>
          <w:rStyle w:val="kursiv"/>
        </w:rPr>
        <w:t>Verdal kommune</w:t>
      </w:r>
      <w:r>
        <w:t xml:space="preserve"> og </w:t>
      </w:r>
      <w:proofErr w:type="spellStart"/>
      <w:r w:rsidRPr="0028784C">
        <w:rPr>
          <w:rStyle w:val="kursiv"/>
        </w:rPr>
        <w:t>Vestland</w:t>
      </w:r>
      <w:proofErr w:type="spellEnd"/>
      <w:r w:rsidRPr="0028784C">
        <w:rPr>
          <w:rStyle w:val="kursiv"/>
        </w:rPr>
        <w:t xml:space="preserve"> fylkeskommune</w:t>
      </w:r>
      <w:r>
        <w:t>.</w:t>
      </w:r>
    </w:p>
    <w:p w14:paraId="7F0C07A1" w14:textId="77777777" w:rsidR="0028784C" w:rsidRPr="0028784C" w:rsidRDefault="0028784C" w:rsidP="00AB68CF">
      <w:pPr>
        <w:rPr>
          <w:rStyle w:val="kursiv"/>
        </w:rPr>
      </w:pPr>
      <w:r w:rsidRPr="0028784C">
        <w:rPr>
          <w:rStyle w:val="kursiv"/>
        </w:rPr>
        <w:t>KS</w:t>
      </w:r>
      <w:r>
        <w:t xml:space="preserve"> uttaler:</w:t>
      </w:r>
    </w:p>
    <w:p w14:paraId="0B8DAFD1" w14:textId="77777777" w:rsidR="0028784C" w:rsidRDefault="0028784C" w:rsidP="00AB68CF">
      <w:pPr>
        <w:pStyle w:val="blokksit"/>
      </w:pPr>
      <w:r>
        <w:t>KS mener at en styrking av kulturfeltets plass i kommunale planer best ivaretas gjennom veiledning og utviklingsarbeid, og ikke gjennom en spesifikk lovregulering som undergraver muligheten for å inkludere kulturfeltet som en del av en helhetlig kommunal planlegging. Det er imidlertid positivt at lovforslaget innebærer at plikten kan oppfylles gjennom kommuneplanens samfunnsdel.</w:t>
      </w:r>
    </w:p>
    <w:p w14:paraId="559E9002" w14:textId="77777777" w:rsidR="0028784C" w:rsidRPr="0028784C" w:rsidRDefault="0028784C" w:rsidP="00AB68CF">
      <w:pPr>
        <w:rPr>
          <w:rStyle w:val="kursiv"/>
        </w:rPr>
      </w:pPr>
      <w:proofErr w:type="spellStart"/>
      <w:r w:rsidRPr="0028784C">
        <w:rPr>
          <w:rStyle w:val="kursiv"/>
        </w:rPr>
        <w:t>Vestland</w:t>
      </w:r>
      <w:proofErr w:type="spellEnd"/>
      <w:r w:rsidRPr="0028784C">
        <w:rPr>
          <w:rStyle w:val="kursiv"/>
        </w:rPr>
        <w:t xml:space="preserve"> fylkeskommune</w:t>
      </w:r>
      <w:r>
        <w:t xml:space="preserve"> uttaler:</w:t>
      </w:r>
    </w:p>
    <w:p w14:paraId="3F078793" w14:textId="77777777" w:rsidR="0028784C" w:rsidRDefault="0028784C" w:rsidP="00AB68CF">
      <w:pPr>
        <w:pStyle w:val="blokksit"/>
      </w:pPr>
      <w:r>
        <w:t xml:space="preserve">Fylkesdirektøren er kritisk til den konkrete setninga i lovforslaget som </w:t>
      </w:r>
      <w:proofErr w:type="spellStart"/>
      <w:r>
        <w:t>set</w:t>
      </w:r>
      <w:proofErr w:type="spellEnd"/>
      <w:r>
        <w:t xml:space="preserve"> krav til </w:t>
      </w:r>
      <w:proofErr w:type="spellStart"/>
      <w:r>
        <w:t>kommunar</w:t>
      </w:r>
      <w:proofErr w:type="spellEnd"/>
      <w:r>
        <w:t xml:space="preserve"> og </w:t>
      </w:r>
      <w:proofErr w:type="spellStart"/>
      <w:r>
        <w:t>fylkeskommunar</w:t>
      </w:r>
      <w:proofErr w:type="spellEnd"/>
      <w:r>
        <w:t xml:space="preserve"> om </w:t>
      </w:r>
      <w:proofErr w:type="spellStart"/>
      <w:r>
        <w:t>skriftleg</w:t>
      </w:r>
      <w:proofErr w:type="spellEnd"/>
      <w:r>
        <w:t xml:space="preserve"> oversikt over status og utviklingsbehov på kulturfeltet i sin kommune/sitt fylke. Vi ser dette som </w:t>
      </w:r>
      <w:proofErr w:type="spellStart"/>
      <w:r>
        <w:t>ein</w:t>
      </w:r>
      <w:proofErr w:type="spellEnd"/>
      <w:r>
        <w:t xml:space="preserve"> del av kunnskaps- og planarbeid som det </w:t>
      </w:r>
      <w:proofErr w:type="spellStart"/>
      <w:r>
        <w:t>ikkje</w:t>
      </w:r>
      <w:proofErr w:type="spellEnd"/>
      <w:r>
        <w:t xml:space="preserve"> skal </w:t>
      </w:r>
      <w:proofErr w:type="spellStart"/>
      <w:r>
        <w:t>setjast</w:t>
      </w:r>
      <w:proofErr w:type="spellEnd"/>
      <w:r>
        <w:t xml:space="preserve"> krav om </w:t>
      </w:r>
      <w:proofErr w:type="spellStart"/>
      <w:r>
        <w:t>frå</w:t>
      </w:r>
      <w:proofErr w:type="spellEnd"/>
      <w:r>
        <w:t xml:space="preserve"> </w:t>
      </w:r>
      <w:proofErr w:type="spellStart"/>
      <w:r>
        <w:t>statlege</w:t>
      </w:r>
      <w:proofErr w:type="spellEnd"/>
      <w:r>
        <w:t xml:space="preserve"> mynde. I </w:t>
      </w:r>
      <w:proofErr w:type="spellStart"/>
      <w:r>
        <w:t>Vestland</w:t>
      </w:r>
      <w:proofErr w:type="spellEnd"/>
      <w:r>
        <w:t xml:space="preserve"> og andre store fylke og </w:t>
      </w:r>
      <w:proofErr w:type="spellStart"/>
      <w:r>
        <w:t>kommunar</w:t>
      </w:r>
      <w:proofErr w:type="spellEnd"/>
      <w:r>
        <w:t xml:space="preserve"> vil dette også medføre at </w:t>
      </w:r>
      <w:proofErr w:type="spellStart"/>
      <w:r>
        <w:t>ressursar</w:t>
      </w:r>
      <w:proofErr w:type="spellEnd"/>
      <w:r>
        <w:t xml:space="preserve"> om </w:t>
      </w:r>
      <w:proofErr w:type="spellStart"/>
      <w:r>
        <w:t>omprioriterast</w:t>
      </w:r>
      <w:proofErr w:type="spellEnd"/>
      <w:r>
        <w:t xml:space="preserve"> </w:t>
      </w:r>
      <w:proofErr w:type="spellStart"/>
      <w:r>
        <w:t>frå</w:t>
      </w:r>
      <w:proofErr w:type="spellEnd"/>
      <w:r>
        <w:t xml:space="preserve"> </w:t>
      </w:r>
      <w:proofErr w:type="spellStart"/>
      <w:r>
        <w:t>tilskot</w:t>
      </w:r>
      <w:proofErr w:type="spellEnd"/>
      <w:r>
        <w:t xml:space="preserve"> til kulturfeltet til arbeid med analyse.</w:t>
      </w:r>
    </w:p>
    <w:p w14:paraId="1EE8ECFE" w14:textId="77777777" w:rsidR="0028784C" w:rsidRDefault="0028784C" w:rsidP="00AB68CF">
      <w:r>
        <w:t xml:space="preserve">Samstundes meiner </w:t>
      </w:r>
      <w:proofErr w:type="spellStart"/>
      <w:r>
        <w:t>fleire</w:t>
      </w:r>
      <w:proofErr w:type="spellEnd"/>
      <w:r>
        <w:t xml:space="preserve"> </w:t>
      </w:r>
      <w:proofErr w:type="spellStart"/>
      <w:r>
        <w:t>høyringsinstansar</w:t>
      </w:r>
      <w:proofErr w:type="spellEnd"/>
      <w:r>
        <w:t xml:space="preserve"> at forslaget </w:t>
      </w:r>
      <w:proofErr w:type="spellStart"/>
      <w:r>
        <w:t>ikkje</w:t>
      </w:r>
      <w:proofErr w:type="spellEnd"/>
      <w:r>
        <w:t xml:space="preserve"> går langt nok. 27 </w:t>
      </w:r>
      <w:proofErr w:type="spellStart"/>
      <w:r>
        <w:t>høyringsinstansar</w:t>
      </w:r>
      <w:proofErr w:type="spellEnd"/>
      <w:r>
        <w:t xml:space="preserve"> – i </w:t>
      </w:r>
      <w:proofErr w:type="spellStart"/>
      <w:r>
        <w:t>hovudsak</w:t>
      </w:r>
      <w:proofErr w:type="spellEnd"/>
      <w:r>
        <w:t xml:space="preserve"> </w:t>
      </w:r>
      <w:proofErr w:type="spellStart"/>
      <w:r>
        <w:t>innanfor</w:t>
      </w:r>
      <w:proofErr w:type="spellEnd"/>
      <w:r>
        <w:t xml:space="preserve"> kultursektoren, men òg seks </w:t>
      </w:r>
      <w:proofErr w:type="spellStart"/>
      <w:r>
        <w:t>kommunar</w:t>
      </w:r>
      <w:proofErr w:type="spellEnd"/>
      <w:r>
        <w:t xml:space="preserve"> – meiner at lova bør stille krav om eigen kulturplan i alle </w:t>
      </w:r>
      <w:proofErr w:type="spellStart"/>
      <w:r>
        <w:t>kommunar</w:t>
      </w:r>
      <w:proofErr w:type="spellEnd"/>
      <w:r>
        <w:t>.</w:t>
      </w:r>
    </w:p>
    <w:p w14:paraId="68D896E6" w14:textId="77777777" w:rsidR="0028784C" w:rsidRDefault="0028784C" w:rsidP="00AB68CF">
      <w:r>
        <w:t xml:space="preserve">Til dømes uttaler </w:t>
      </w:r>
      <w:r w:rsidRPr="0028784C">
        <w:rPr>
          <w:rStyle w:val="kursiv"/>
        </w:rPr>
        <w:t>Ålesund kommune</w:t>
      </w:r>
      <w:r>
        <w:t>:</w:t>
      </w:r>
    </w:p>
    <w:p w14:paraId="5821F276" w14:textId="77777777" w:rsidR="0028784C" w:rsidRDefault="0028784C" w:rsidP="00AB68CF">
      <w:pPr>
        <w:pStyle w:val="blokksit"/>
      </w:pPr>
      <w:r>
        <w:t>Ålesund kommune mener lovforslaget vil styrke kulturlivet, men mener ordlyden «Kravet vil kunne oppfylles gjennom kommuneplanens samfunnsdel» er ødeleggende for lovforslagets muligheter til virkelig å gjøre en forskjell. Vi mener at en lovfesting av kulturplan er nødvendig.</w:t>
      </w:r>
    </w:p>
    <w:p w14:paraId="295F6AD7" w14:textId="77777777" w:rsidR="0028784C" w:rsidRDefault="0028784C" w:rsidP="00AB68CF">
      <w:r>
        <w:lastRenderedPageBreak/>
        <w:t xml:space="preserve">Ei </w:t>
      </w:r>
      <w:proofErr w:type="spellStart"/>
      <w:r>
        <w:t>rekkje</w:t>
      </w:r>
      <w:proofErr w:type="spellEnd"/>
      <w:r>
        <w:t xml:space="preserve"> </w:t>
      </w:r>
      <w:proofErr w:type="spellStart"/>
      <w:r>
        <w:t>høyringsinstansar</w:t>
      </w:r>
      <w:proofErr w:type="spellEnd"/>
      <w:r>
        <w:t xml:space="preserve"> argumenterer for at lova på andre </w:t>
      </w:r>
      <w:proofErr w:type="spellStart"/>
      <w:r>
        <w:t>måtar</w:t>
      </w:r>
      <w:proofErr w:type="spellEnd"/>
      <w:r>
        <w:t xml:space="preserve"> bør stille </w:t>
      </w:r>
      <w:proofErr w:type="spellStart"/>
      <w:r>
        <w:t>strengare</w:t>
      </w:r>
      <w:proofErr w:type="spellEnd"/>
      <w:r>
        <w:t xml:space="preserve"> eller </w:t>
      </w:r>
      <w:proofErr w:type="spellStart"/>
      <w:r>
        <w:t>meir</w:t>
      </w:r>
      <w:proofErr w:type="spellEnd"/>
      <w:r>
        <w:t xml:space="preserve"> detaljerte krav til den kommunale planlegginga enn departementet har </w:t>
      </w:r>
      <w:proofErr w:type="spellStart"/>
      <w:r>
        <w:t>føreslått</w:t>
      </w:r>
      <w:proofErr w:type="spellEnd"/>
      <w:r>
        <w:t>, til dømes planlegging for fysisk infrastruktur og krav til inkludering av det lokale og regionale kulturlivet i planleggingsprosessen.</w:t>
      </w:r>
    </w:p>
    <w:p w14:paraId="4C928901" w14:textId="77777777" w:rsidR="0028784C" w:rsidRDefault="0028784C" w:rsidP="00AB68CF">
      <w:proofErr w:type="spellStart"/>
      <w:r>
        <w:t>Fleire</w:t>
      </w:r>
      <w:proofErr w:type="spellEnd"/>
      <w:r>
        <w:t xml:space="preserve"> meiner òg at departementet bør utarbeide rettleiingsmateriell til oversikts- og planarbeidet, og </w:t>
      </w:r>
      <w:proofErr w:type="spellStart"/>
      <w:r>
        <w:t>nokre</w:t>
      </w:r>
      <w:proofErr w:type="spellEnd"/>
      <w:r>
        <w:t xml:space="preserve"> </w:t>
      </w:r>
      <w:proofErr w:type="spellStart"/>
      <w:r>
        <w:t>peiker</w:t>
      </w:r>
      <w:proofErr w:type="spellEnd"/>
      <w:r>
        <w:t xml:space="preserve"> på at dette bør </w:t>
      </w:r>
      <w:proofErr w:type="spellStart"/>
      <w:r>
        <w:t>gjerast</w:t>
      </w:r>
      <w:proofErr w:type="spellEnd"/>
      <w:r>
        <w:t xml:space="preserve"> i samarbeid med KS. </w:t>
      </w:r>
      <w:proofErr w:type="spellStart"/>
      <w:r>
        <w:t>Nokre</w:t>
      </w:r>
      <w:proofErr w:type="spellEnd"/>
      <w:r>
        <w:t xml:space="preserve"> få </w:t>
      </w:r>
      <w:proofErr w:type="spellStart"/>
      <w:r>
        <w:t>trekkjer</w:t>
      </w:r>
      <w:proofErr w:type="spellEnd"/>
      <w:r>
        <w:t xml:space="preserve"> fram behovet for informasjon og statistikk til bruk i planarbeid, til dømes </w:t>
      </w:r>
      <w:proofErr w:type="spellStart"/>
      <w:r>
        <w:t>frå</w:t>
      </w:r>
      <w:proofErr w:type="spellEnd"/>
      <w:r>
        <w:t xml:space="preserve"> Kulturdirektoratet og andre </w:t>
      </w:r>
      <w:proofErr w:type="spellStart"/>
      <w:r>
        <w:t>offentlege</w:t>
      </w:r>
      <w:proofErr w:type="spellEnd"/>
      <w:r>
        <w:t xml:space="preserve"> organ. </w:t>
      </w:r>
      <w:r w:rsidRPr="0028784C">
        <w:rPr>
          <w:rStyle w:val="kursiv"/>
        </w:rPr>
        <w:t>KORO</w:t>
      </w:r>
      <w:r>
        <w:t xml:space="preserve"> </w:t>
      </w:r>
      <w:proofErr w:type="spellStart"/>
      <w:r>
        <w:t>peiker</w:t>
      </w:r>
      <w:proofErr w:type="spellEnd"/>
      <w:r>
        <w:t xml:space="preserve"> her på seg </w:t>
      </w:r>
      <w:proofErr w:type="spellStart"/>
      <w:r>
        <w:t>sjølv</w:t>
      </w:r>
      <w:proofErr w:type="spellEnd"/>
      <w:r>
        <w:t xml:space="preserve"> som </w:t>
      </w:r>
      <w:proofErr w:type="spellStart"/>
      <w:r>
        <w:t>ein</w:t>
      </w:r>
      <w:proofErr w:type="spellEnd"/>
      <w:r>
        <w:t xml:space="preserve"> kunnskapsressurs i arbeidet for kommunal og fylkeskommunal infrastruktur, planverk og gjennomføring av prosjekt knytt til kunst i </w:t>
      </w:r>
      <w:proofErr w:type="spellStart"/>
      <w:r>
        <w:t>offentlege</w:t>
      </w:r>
      <w:proofErr w:type="spellEnd"/>
      <w:r>
        <w:t xml:space="preserve"> rom.</w:t>
      </w:r>
    </w:p>
    <w:p w14:paraId="2C9ECF78" w14:textId="77777777" w:rsidR="0028784C" w:rsidRDefault="0028784C" w:rsidP="00AB68CF">
      <w:pPr>
        <w:pStyle w:val="Overskrift2"/>
      </w:pPr>
      <w:r>
        <w:t xml:space="preserve">Departementet sine </w:t>
      </w:r>
      <w:proofErr w:type="spellStart"/>
      <w:r>
        <w:t>vurderingar</w:t>
      </w:r>
      <w:proofErr w:type="spellEnd"/>
      <w:r>
        <w:t xml:space="preserve"> og forslag</w:t>
      </w:r>
    </w:p>
    <w:p w14:paraId="6389FBD8" w14:textId="77777777" w:rsidR="0028784C" w:rsidRDefault="0028784C" w:rsidP="00AB68CF">
      <w:pPr>
        <w:pStyle w:val="Overskrift3"/>
      </w:pPr>
      <w:r>
        <w:t>Kultur i kommunal planlegging</w:t>
      </w:r>
    </w:p>
    <w:p w14:paraId="3F8F71B9" w14:textId="77777777" w:rsidR="0028784C" w:rsidRDefault="0028784C" w:rsidP="00AB68CF">
      <w:r>
        <w:t xml:space="preserve">I rapporten </w:t>
      </w:r>
      <w:r w:rsidRPr="0028784C">
        <w:rPr>
          <w:rStyle w:val="kursiv"/>
        </w:rPr>
        <w:t>Ung kultur – et kunnskapsgrunnlag</w:t>
      </w:r>
      <w:r>
        <w:t xml:space="preserve"> (TF-rapport nr. 493) </w:t>
      </w:r>
      <w:proofErr w:type="spellStart"/>
      <w:r>
        <w:t>peiker</w:t>
      </w:r>
      <w:proofErr w:type="spellEnd"/>
      <w:r>
        <w:t xml:space="preserve"> Telemarksforsking på </w:t>
      </w:r>
      <w:proofErr w:type="spellStart"/>
      <w:r>
        <w:t>heilskapleg</w:t>
      </w:r>
      <w:proofErr w:type="spellEnd"/>
      <w:r>
        <w:t xml:space="preserve"> kommunalt planarbeid som </w:t>
      </w:r>
      <w:proofErr w:type="spellStart"/>
      <w:r>
        <w:t>ein</w:t>
      </w:r>
      <w:proofErr w:type="spellEnd"/>
      <w:r>
        <w:t xml:space="preserve"> viktig faktor for </w:t>
      </w:r>
      <w:proofErr w:type="spellStart"/>
      <w:r>
        <w:t>kulturtilbodet</w:t>
      </w:r>
      <w:proofErr w:type="spellEnd"/>
      <w:r>
        <w:t xml:space="preserve"> i </w:t>
      </w:r>
      <w:proofErr w:type="spellStart"/>
      <w:r>
        <w:t>ein</w:t>
      </w:r>
      <w:proofErr w:type="spellEnd"/>
      <w:r>
        <w:t xml:space="preserve"> kommune (side 115):</w:t>
      </w:r>
    </w:p>
    <w:p w14:paraId="7D0AA164" w14:textId="77777777" w:rsidR="0028784C" w:rsidRDefault="0028784C" w:rsidP="00AB68CF">
      <w:pPr>
        <w:pStyle w:val="blokksit"/>
      </w:pPr>
      <w:r>
        <w:t xml:space="preserve">Hvordan planprosessen er organisert, forankret og gjennomført kan </w:t>
      </w:r>
      <w:proofErr w:type="gramStart"/>
      <w:r>
        <w:t>således</w:t>
      </w:r>
      <w:proofErr w:type="gramEnd"/>
      <w:r>
        <w:t xml:space="preserve"> ha stor betydning for prioritering og gjennomføring på politikkområdet. Som på andre politikkområder vil det også være lettere å utløse regionale og statlige midler til tiltak for barn og unge, dersom tiltaket er forankret i kommunalt planverk.</w:t>
      </w:r>
    </w:p>
    <w:p w14:paraId="1BDE7BB5" w14:textId="77777777" w:rsidR="0028784C" w:rsidRDefault="0028784C" w:rsidP="00AB68CF">
      <w:r>
        <w:t xml:space="preserve">Samstundes er det store </w:t>
      </w:r>
      <w:proofErr w:type="spellStart"/>
      <w:r>
        <w:t>variasjonar</w:t>
      </w:r>
      <w:proofErr w:type="spellEnd"/>
      <w:r>
        <w:t xml:space="preserve"> i kva grad kultursektoren får </w:t>
      </w:r>
      <w:proofErr w:type="spellStart"/>
      <w:r>
        <w:t>merksemd</w:t>
      </w:r>
      <w:proofErr w:type="spellEnd"/>
      <w:r>
        <w:t xml:space="preserve"> i lokale </w:t>
      </w:r>
      <w:proofErr w:type="spellStart"/>
      <w:r>
        <w:t>planprosessar</w:t>
      </w:r>
      <w:proofErr w:type="spellEnd"/>
      <w:r>
        <w:t>.</w:t>
      </w:r>
    </w:p>
    <w:p w14:paraId="413C8454" w14:textId="77777777" w:rsidR="0028784C" w:rsidRDefault="0028784C" w:rsidP="00AB68CF">
      <w:r>
        <w:t xml:space="preserve">På oppdrag </w:t>
      </w:r>
      <w:proofErr w:type="spellStart"/>
      <w:r>
        <w:t>frå</w:t>
      </w:r>
      <w:proofErr w:type="spellEnd"/>
      <w:r>
        <w:t xml:space="preserve"> Norsk kulturforum og Fagforbundet gjennomførte Telemarksforsking i 2019 to </w:t>
      </w:r>
      <w:proofErr w:type="spellStart"/>
      <w:r>
        <w:t>undersøkingar</w:t>
      </w:r>
      <w:proofErr w:type="spellEnd"/>
      <w:r>
        <w:t xml:space="preserve"> om kommunal organisering av kultur og kompetanse blant </w:t>
      </w:r>
      <w:proofErr w:type="spellStart"/>
      <w:r>
        <w:t>kulturarbeidarar</w:t>
      </w:r>
      <w:proofErr w:type="spellEnd"/>
      <w:r>
        <w:t xml:space="preserve"> (TF-rapport nr. 532). </w:t>
      </w:r>
      <w:proofErr w:type="spellStart"/>
      <w:r>
        <w:t>Undersøkingane</w:t>
      </w:r>
      <w:proofErr w:type="spellEnd"/>
      <w:r>
        <w:t xml:space="preserve"> viste at </w:t>
      </w:r>
      <w:proofErr w:type="spellStart"/>
      <w:r>
        <w:t>berre</w:t>
      </w:r>
      <w:proofErr w:type="spellEnd"/>
      <w:r>
        <w:t xml:space="preserve"> 36 prosent av </w:t>
      </w:r>
      <w:proofErr w:type="spellStart"/>
      <w:r>
        <w:t>kommunane</w:t>
      </w:r>
      <w:proofErr w:type="spellEnd"/>
      <w:r>
        <w:t xml:space="preserve"> har </w:t>
      </w:r>
      <w:proofErr w:type="spellStart"/>
      <w:r>
        <w:t>ein</w:t>
      </w:r>
      <w:proofErr w:type="spellEnd"/>
      <w:r>
        <w:t xml:space="preserve"> dedikert kulturplan, det vil </w:t>
      </w:r>
      <w:proofErr w:type="spellStart"/>
      <w:r>
        <w:t>seie</w:t>
      </w:r>
      <w:proofErr w:type="spellEnd"/>
      <w:r>
        <w:t xml:space="preserve"> at kultur </w:t>
      </w:r>
      <w:proofErr w:type="spellStart"/>
      <w:r>
        <w:t>ikkje</w:t>
      </w:r>
      <w:proofErr w:type="spellEnd"/>
      <w:r>
        <w:t xml:space="preserve"> </w:t>
      </w:r>
      <w:proofErr w:type="spellStart"/>
      <w:r>
        <w:t>berre</w:t>
      </w:r>
      <w:proofErr w:type="spellEnd"/>
      <w:r>
        <w:t xml:space="preserve"> inngår i til dømes samfunnsdelen i kommuneplanen. Det er </w:t>
      </w:r>
      <w:proofErr w:type="spellStart"/>
      <w:r>
        <w:t>særleg</w:t>
      </w:r>
      <w:proofErr w:type="spellEnd"/>
      <w:r>
        <w:t xml:space="preserve"> små </w:t>
      </w:r>
      <w:proofErr w:type="spellStart"/>
      <w:r>
        <w:t>kommunar</w:t>
      </w:r>
      <w:proofErr w:type="spellEnd"/>
      <w:r>
        <w:t xml:space="preserve"> som </w:t>
      </w:r>
      <w:proofErr w:type="spellStart"/>
      <w:r>
        <w:t>ikkje</w:t>
      </w:r>
      <w:proofErr w:type="spellEnd"/>
      <w:r>
        <w:t xml:space="preserve"> har </w:t>
      </w:r>
      <w:proofErr w:type="spellStart"/>
      <w:r>
        <w:t>ein</w:t>
      </w:r>
      <w:proofErr w:type="spellEnd"/>
      <w:r>
        <w:t xml:space="preserve"> eigen kulturplan. Undersøkinga viste </w:t>
      </w:r>
      <w:proofErr w:type="spellStart"/>
      <w:r>
        <w:t>vidare</w:t>
      </w:r>
      <w:proofErr w:type="spellEnd"/>
      <w:r>
        <w:t xml:space="preserve"> at </w:t>
      </w:r>
      <w:proofErr w:type="spellStart"/>
      <w:r>
        <w:t>kommunar</w:t>
      </w:r>
      <w:proofErr w:type="spellEnd"/>
      <w:r>
        <w:t xml:space="preserve"> som har </w:t>
      </w:r>
      <w:proofErr w:type="spellStart"/>
      <w:r>
        <w:t>ein</w:t>
      </w:r>
      <w:proofErr w:type="spellEnd"/>
      <w:r>
        <w:t xml:space="preserve"> kulturplan, bruker opp mot 25 prosent </w:t>
      </w:r>
      <w:proofErr w:type="spellStart"/>
      <w:r>
        <w:t>meir</w:t>
      </w:r>
      <w:proofErr w:type="spellEnd"/>
      <w:r>
        <w:t xml:space="preserve"> </w:t>
      </w:r>
      <w:proofErr w:type="spellStart"/>
      <w:r>
        <w:t>pengar</w:t>
      </w:r>
      <w:proofErr w:type="spellEnd"/>
      <w:r>
        <w:t xml:space="preserve"> på kultur og idrett (netto driftsutgifter) per </w:t>
      </w:r>
      <w:proofErr w:type="spellStart"/>
      <w:r>
        <w:t>innbyggjar</w:t>
      </w:r>
      <w:proofErr w:type="spellEnd"/>
      <w:r>
        <w:t xml:space="preserve"> enn </w:t>
      </w:r>
      <w:proofErr w:type="spellStart"/>
      <w:r>
        <w:t>kommunar</w:t>
      </w:r>
      <w:proofErr w:type="spellEnd"/>
      <w:r>
        <w:t xml:space="preserve"> som </w:t>
      </w:r>
      <w:proofErr w:type="spellStart"/>
      <w:r>
        <w:t>ikkje</w:t>
      </w:r>
      <w:proofErr w:type="spellEnd"/>
      <w:r>
        <w:t xml:space="preserve"> har dette.</w:t>
      </w:r>
    </w:p>
    <w:p w14:paraId="49AD5F7C" w14:textId="77777777" w:rsidR="0028784C" w:rsidRDefault="0028784C" w:rsidP="00AB68CF">
      <w:r>
        <w:t xml:space="preserve">Rapporten </w:t>
      </w:r>
      <w:r w:rsidRPr="0028784C">
        <w:rPr>
          <w:rStyle w:val="kursiv"/>
        </w:rPr>
        <w:t>Kultur + skole = sant – et kunnskapsgrunnlag om kulturskolen i Norge</w:t>
      </w:r>
      <w:r>
        <w:t xml:space="preserve"> (TF-rapport nr. 489) slår fast at kulturskolesektoren </w:t>
      </w:r>
      <w:proofErr w:type="spellStart"/>
      <w:r>
        <w:t>manglar</w:t>
      </w:r>
      <w:proofErr w:type="spellEnd"/>
      <w:r>
        <w:t xml:space="preserve"> politisk styring både på nasjonalt og lokalt nivå, og at det lokale planverket ofte er mangelfullt, </w:t>
      </w:r>
      <w:proofErr w:type="spellStart"/>
      <w:r>
        <w:t>noko</w:t>
      </w:r>
      <w:proofErr w:type="spellEnd"/>
      <w:r>
        <w:t xml:space="preserve"> som </w:t>
      </w:r>
      <w:proofErr w:type="spellStart"/>
      <w:r>
        <w:t>gjer</w:t>
      </w:r>
      <w:proofErr w:type="spellEnd"/>
      <w:r>
        <w:t xml:space="preserve"> at </w:t>
      </w:r>
      <w:proofErr w:type="spellStart"/>
      <w:r>
        <w:t>kulturskolane</w:t>
      </w:r>
      <w:proofErr w:type="spellEnd"/>
      <w:r>
        <w:t xml:space="preserve"> får lite </w:t>
      </w:r>
      <w:proofErr w:type="spellStart"/>
      <w:r>
        <w:t>merksemd</w:t>
      </w:r>
      <w:proofErr w:type="spellEnd"/>
      <w:r>
        <w:t xml:space="preserve"> i politiske organ lokalt.</w:t>
      </w:r>
    </w:p>
    <w:p w14:paraId="1B34F124" w14:textId="77777777" w:rsidR="0028784C" w:rsidRDefault="0028784C" w:rsidP="00AB68CF">
      <w:r>
        <w:t xml:space="preserve">I </w:t>
      </w:r>
      <w:proofErr w:type="spellStart"/>
      <w:r>
        <w:t>ein</w:t>
      </w:r>
      <w:proofErr w:type="spellEnd"/>
      <w:r>
        <w:t xml:space="preserve"> rapport </w:t>
      </w:r>
      <w:proofErr w:type="spellStart"/>
      <w:r>
        <w:t>frå</w:t>
      </w:r>
      <w:proofErr w:type="spellEnd"/>
      <w:r>
        <w:t xml:space="preserve"> 2021 (</w:t>
      </w:r>
      <w:r w:rsidRPr="0028784C">
        <w:rPr>
          <w:rStyle w:val="kursiv"/>
        </w:rPr>
        <w:t>Kulturfeltet i kommunesektoren. En fri, mangfoldig og skapende kraft</w:t>
      </w:r>
      <w:r>
        <w:t xml:space="preserve">) har Oxford Research mellom anna gjennomført ei </w:t>
      </w:r>
      <w:proofErr w:type="spellStart"/>
      <w:r>
        <w:t>spørjeundersøking</w:t>
      </w:r>
      <w:proofErr w:type="spellEnd"/>
      <w:r>
        <w:t xml:space="preserve">, der alle </w:t>
      </w:r>
      <w:proofErr w:type="spellStart"/>
      <w:r>
        <w:t>dei</w:t>
      </w:r>
      <w:proofErr w:type="spellEnd"/>
      <w:r>
        <w:t xml:space="preserve"> 356 </w:t>
      </w:r>
      <w:proofErr w:type="spellStart"/>
      <w:r>
        <w:t>kommunane</w:t>
      </w:r>
      <w:proofErr w:type="spellEnd"/>
      <w:r>
        <w:t xml:space="preserve"> i landet blei invitert til å delta. I undersøkinga svarte </w:t>
      </w:r>
      <w:proofErr w:type="spellStart"/>
      <w:r>
        <w:t>dei</w:t>
      </w:r>
      <w:proofErr w:type="spellEnd"/>
      <w:r>
        <w:t xml:space="preserve"> fleste av </w:t>
      </w:r>
      <w:proofErr w:type="spellStart"/>
      <w:r>
        <w:t>respondentane</w:t>
      </w:r>
      <w:proofErr w:type="spellEnd"/>
      <w:r>
        <w:t xml:space="preserve"> at kulturfeltet har ei eller anna forankring i planverket. Dei fleste </w:t>
      </w:r>
      <w:proofErr w:type="spellStart"/>
      <w:r>
        <w:t>kommunane</w:t>
      </w:r>
      <w:proofErr w:type="spellEnd"/>
      <w:r>
        <w:t xml:space="preserve"> har utarbeidd, eller held på med å utarbeide, </w:t>
      </w:r>
      <w:proofErr w:type="spellStart"/>
      <w:r>
        <w:t>ein</w:t>
      </w:r>
      <w:proofErr w:type="spellEnd"/>
      <w:r>
        <w:t xml:space="preserve"> strategiplan for kulturfeltet. Omtrent </w:t>
      </w:r>
      <w:proofErr w:type="spellStart"/>
      <w:r>
        <w:t>ein</w:t>
      </w:r>
      <w:proofErr w:type="spellEnd"/>
      <w:r>
        <w:t xml:space="preserve"> av fire </w:t>
      </w:r>
      <w:proofErr w:type="spellStart"/>
      <w:r>
        <w:t>kommunar</w:t>
      </w:r>
      <w:proofErr w:type="spellEnd"/>
      <w:r>
        <w:t xml:space="preserve"> har likevel </w:t>
      </w:r>
      <w:proofErr w:type="spellStart"/>
      <w:r>
        <w:t>ikkje</w:t>
      </w:r>
      <w:proofErr w:type="spellEnd"/>
      <w:r>
        <w:t xml:space="preserve"> strategiplan for kulturfeltet, og har heller </w:t>
      </w:r>
      <w:proofErr w:type="spellStart"/>
      <w:r>
        <w:t>ikkje</w:t>
      </w:r>
      <w:proofErr w:type="spellEnd"/>
      <w:r>
        <w:t xml:space="preserve"> mål om å få det. Oxford </w:t>
      </w:r>
      <w:proofErr w:type="spellStart"/>
      <w:r>
        <w:t>research</w:t>
      </w:r>
      <w:proofErr w:type="spellEnd"/>
      <w:r>
        <w:t xml:space="preserve"> kommenterer til dette at: «Nå er det heller ikke slik at det er lovfestet at kulturfeltet skal behandles i </w:t>
      </w:r>
      <w:r>
        <w:lastRenderedPageBreak/>
        <w:t xml:space="preserve">kommunens planverk». Undersøkinga viser at «en del kommuner utelater kulturfeltet i sine planer». Når det </w:t>
      </w:r>
      <w:proofErr w:type="spellStart"/>
      <w:r>
        <w:t>gjeld</w:t>
      </w:r>
      <w:proofErr w:type="spellEnd"/>
      <w:r>
        <w:t xml:space="preserve"> kva for </w:t>
      </w:r>
      <w:proofErr w:type="spellStart"/>
      <w:r>
        <w:t>konsekvensar</w:t>
      </w:r>
      <w:proofErr w:type="spellEnd"/>
      <w:r>
        <w:t xml:space="preserve"> dette kan få, </w:t>
      </w:r>
      <w:proofErr w:type="spellStart"/>
      <w:r>
        <w:t>uttalar</w:t>
      </w:r>
      <w:proofErr w:type="spellEnd"/>
      <w:r>
        <w:t xml:space="preserve"> Oxford Research:</w:t>
      </w:r>
    </w:p>
    <w:p w14:paraId="5913A46E" w14:textId="77777777" w:rsidR="0028784C" w:rsidRDefault="0028784C" w:rsidP="00AB68CF">
      <w:pPr>
        <w:pStyle w:val="blokksit"/>
      </w:pPr>
      <w:r>
        <w:t>I møte med flere kulturpolitikere understrekes viktigheten av at kulturfeltet er behandlet i planverket. Flere av politikerne tar opp bekymringer rundt at dersom feltet ikke en gang er nevnt i kommunens planer, blir kultur lett et lite aktuelt politikkområde som ansees for å være lite nyttig og viktig i samfunnsutviklingen. I ytterste konsekvens kan det føre til at kulturfeltet innskrenkes og nedskaleres i kommunebudsjettet. Da mister kommunene mye av mulighetene til å kunne gi innbyggerne tilgang til kunst og kultur av høy kvalitet og til å stimulere mekanismer som gjør at lokalsamfunn blir attraktive og levende. Samtidig innskrenkes muligheten til å bruke kunst og kultur som virkemiddel for samfunnsutvikling på tvers av politikkområder.</w:t>
      </w:r>
    </w:p>
    <w:p w14:paraId="6197EC32" w14:textId="77777777" w:rsidR="0028784C" w:rsidRDefault="0028784C" w:rsidP="00AB68CF">
      <w:proofErr w:type="spellStart"/>
      <w:r>
        <w:t>Nokre</w:t>
      </w:r>
      <w:proofErr w:type="spellEnd"/>
      <w:r>
        <w:t xml:space="preserve"> </w:t>
      </w:r>
      <w:proofErr w:type="spellStart"/>
      <w:r>
        <w:t>høyringsinstansar</w:t>
      </w:r>
      <w:proofErr w:type="spellEnd"/>
      <w:r>
        <w:t xml:space="preserve"> kommenterte dette spørsmålet særskilt i </w:t>
      </w:r>
      <w:proofErr w:type="spellStart"/>
      <w:r>
        <w:t>høyringa</w:t>
      </w:r>
      <w:proofErr w:type="spellEnd"/>
      <w:r>
        <w:t>. Til dømes uttaler Fagforbundet:</w:t>
      </w:r>
    </w:p>
    <w:p w14:paraId="1C4D2B02" w14:textId="77777777" w:rsidR="0028784C" w:rsidRDefault="0028784C" w:rsidP="00AB68CF">
      <w:pPr>
        <w:pStyle w:val="blokksit"/>
      </w:pPr>
      <w:r>
        <w:t>Svak kommuneøkonomi rammer hele tjenesteapparatet. Kultur- og fritidssektoren er særlig utsatt, fordi de ikke anses som lovpålagt tjenester, og fordi de har lite ressurser i utgangspunktet. Ifølge KS er ikke- lovpålagte tjenester i kommuner med dårlig økonomi under press, og i ROBEK-kommuner blir kulturtilbudet «omtrent borte». Tall fra Redd Barna/Ungdom og Fritid fra 2020 viste at halvparten av fritidsklubbene hadde blitt truet med nedleggelse eller nedskjæringer det siste året.</w:t>
      </w:r>
    </w:p>
    <w:p w14:paraId="5777B455" w14:textId="77777777" w:rsidR="0028784C" w:rsidRDefault="0028784C" w:rsidP="00AB68CF">
      <w:r>
        <w:t>Ålesund kommune uttaler:</w:t>
      </w:r>
    </w:p>
    <w:p w14:paraId="264DFB18" w14:textId="77777777" w:rsidR="0028784C" w:rsidRDefault="0028784C" w:rsidP="00AB68CF">
      <w:pPr>
        <w:pStyle w:val="blokksit"/>
      </w:pPr>
      <w:r>
        <w:t>Kulturloven har til nå vært generell og lite forpliktende, og har ikke fungert som et styringsverktøy for kommunene. Det at loven ikke skulle legge detaljerte føringer for tildeling, prioriteringer eller organiseringen av det offentlige kulturområdet har gjort loven lite funksjonell. Resultatet har vært at kulturfeltet i mange kommuner, herunder Ålesund kommune, har blitt salderingspost og ofte omtalt som «ikke lovpålagt», stikk i strid med lovens hensikt. Lovforslaget som blir presentert i høringen medfører en styrking av kulturloven, men vi frykter at mangel på etterprøvbarhet og krav fortsatt vil gjøre loven for generell.</w:t>
      </w:r>
    </w:p>
    <w:p w14:paraId="18A695DF" w14:textId="77777777" w:rsidR="0028784C" w:rsidRDefault="0028784C" w:rsidP="00AB68CF">
      <w:r>
        <w:t xml:space="preserve">Departementet </w:t>
      </w:r>
      <w:proofErr w:type="spellStart"/>
      <w:r>
        <w:t>legg</w:t>
      </w:r>
      <w:proofErr w:type="spellEnd"/>
      <w:r>
        <w:t xml:space="preserve"> etter dette til grunn at kombinasjonen av </w:t>
      </w:r>
      <w:proofErr w:type="spellStart"/>
      <w:r>
        <w:t>varierande</w:t>
      </w:r>
      <w:proofErr w:type="spellEnd"/>
      <w:r>
        <w:t xml:space="preserve"> </w:t>
      </w:r>
      <w:proofErr w:type="spellStart"/>
      <w:r>
        <w:t>merksemd</w:t>
      </w:r>
      <w:proofErr w:type="spellEnd"/>
      <w:r>
        <w:t xml:space="preserve"> i kommunale </w:t>
      </w:r>
      <w:proofErr w:type="spellStart"/>
      <w:r>
        <w:t>planprosessar</w:t>
      </w:r>
      <w:proofErr w:type="spellEnd"/>
      <w:r>
        <w:t xml:space="preserve"> og få </w:t>
      </w:r>
      <w:proofErr w:type="spellStart"/>
      <w:r>
        <w:t>rettslege</w:t>
      </w:r>
      <w:proofErr w:type="spellEnd"/>
      <w:r>
        <w:t xml:space="preserve"> plikter </w:t>
      </w:r>
      <w:proofErr w:type="spellStart"/>
      <w:r>
        <w:t>inneber</w:t>
      </w:r>
      <w:proofErr w:type="spellEnd"/>
      <w:r>
        <w:t xml:space="preserve"> </w:t>
      </w:r>
      <w:proofErr w:type="spellStart"/>
      <w:r>
        <w:t>ein</w:t>
      </w:r>
      <w:proofErr w:type="spellEnd"/>
      <w:r>
        <w:t xml:space="preserve"> klar risiko for at kultursektoren kan bli </w:t>
      </w:r>
      <w:proofErr w:type="spellStart"/>
      <w:r>
        <w:t>ein</w:t>
      </w:r>
      <w:proofErr w:type="spellEnd"/>
      <w:r>
        <w:t xml:space="preserve"> «salderingspost», </w:t>
      </w:r>
      <w:proofErr w:type="spellStart"/>
      <w:r>
        <w:t>særleg</w:t>
      </w:r>
      <w:proofErr w:type="spellEnd"/>
      <w:r>
        <w:t xml:space="preserve"> i tider med </w:t>
      </w:r>
      <w:proofErr w:type="spellStart"/>
      <w:r>
        <w:t>anstrengd</w:t>
      </w:r>
      <w:proofErr w:type="spellEnd"/>
      <w:r>
        <w:t xml:space="preserve"> kommuneøkonomi. </w:t>
      </w:r>
      <w:proofErr w:type="spellStart"/>
      <w:r>
        <w:t>Fleire</w:t>
      </w:r>
      <w:proofErr w:type="spellEnd"/>
      <w:r>
        <w:t xml:space="preserve"> av </w:t>
      </w:r>
      <w:proofErr w:type="spellStart"/>
      <w:r>
        <w:t>høyringsinstansane</w:t>
      </w:r>
      <w:proofErr w:type="spellEnd"/>
      <w:r>
        <w:t xml:space="preserve"> kommenterer at kulturlova </w:t>
      </w:r>
      <w:proofErr w:type="spellStart"/>
      <w:r>
        <w:t>ikkje</w:t>
      </w:r>
      <w:proofErr w:type="spellEnd"/>
      <w:r>
        <w:t xml:space="preserve"> har fungert slik det var tenkt da lova blei vedtatt i 2007. Det uttalte </w:t>
      </w:r>
      <w:proofErr w:type="spellStart"/>
      <w:r>
        <w:t>føremålet</w:t>
      </w:r>
      <w:proofErr w:type="spellEnd"/>
      <w:r>
        <w:t xml:space="preserve"> med lova var «å </w:t>
      </w:r>
      <w:proofErr w:type="spellStart"/>
      <w:r>
        <w:t>gje</w:t>
      </w:r>
      <w:proofErr w:type="spellEnd"/>
      <w:r>
        <w:t xml:space="preserve"> kultursektoren større tyngd og status som </w:t>
      </w:r>
      <w:proofErr w:type="spellStart"/>
      <w:r>
        <w:t>offentleg</w:t>
      </w:r>
      <w:proofErr w:type="spellEnd"/>
      <w:r>
        <w:t xml:space="preserve"> ansvarsområde», jf. Ot.prp. nr. 50 (2006–2007) pkt. 5.1. Departementet vurderer derfor at det er behov for å </w:t>
      </w:r>
      <w:proofErr w:type="spellStart"/>
      <w:r>
        <w:t>styrkje</w:t>
      </w:r>
      <w:proofErr w:type="spellEnd"/>
      <w:r>
        <w:t xml:space="preserve"> kulturlova som styringsverktøy for </w:t>
      </w:r>
      <w:proofErr w:type="spellStart"/>
      <w:r>
        <w:t>fylkeskommunar</w:t>
      </w:r>
      <w:proofErr w:type="spellEnd"/>
      <w:r>
        <w:t xml:space="preserve"> og </w:t>
      </w:r>
      <w:proofErr w:type="spellStart"/>
      <w:r>
        <w:t>kommunar</w:t>
      </w:r>
      <w:proofErr w:type="spellEnd"/>
      <w:r>
        <w:t>.</w:t>
      </w:r>
    </w:p>
    <w:p w14:paraId="49D050CC" w14:textId="77777777" w:rsidR="0028784C" w:rsidRDefault="0028784C" w:rsidP="00AB68CF">
      <w:pPr>
        <w:pStyle w:val="Overskrift3"/>
      </w:pPr>
      <w:r>
        <w:t>Oversikt over status og utviklingsbehov på kulturfeltet</w:t>
      </w:r>
    </w:p>
    <w:p w14:paraId="57B87235" w14:textId="77777777" w:rsidR="0028784C" w:rsidRDefault="0028784C" w:rsidP="00AB68CF">
      <w:r>
        <w:t xml:space="preserve">Kulturlova gir </w:t>
      </w:r>
      <w:proofErr w:type="spellStart"/>
      <w:r>
        <w:t>kommunar</w:t>
      </w:r>
      <w:proofErr w:type="spellEnd"/>
      <w:r>
        <w:t xml:space="preserve"> og </w:t>
      </w:r>
      <w:proofErr w:type="spellStart"/>
      <w:r>
        <w:t>fylkeskommunar</w:t>
      </w:r>
      <w:proofErr w:type="spellEnd"/>
      <w:r>
        <w:t xml:space="preserve"> </w:t>
      </w:r>
      <w:proofErr w:type="spellStart"/>
      <w:r>
        <w:t>eit</w:t>
      </w:r>
      <w:proofErr w:type="spellEnd"/>
      <w:r>
        <w:t xml:space="preserve"> sjølvstendig ansvar for å </w:t>
      </w:r>
      <w:proofErr w:type="spellStart"/>
      <w:r>
        <w:t>leggje</w:t>
      </w:r>
      <w:proofErr w:type="spellEnd"/>
      <w:r>
        <w:t xml:space="preserve"> til rette for </w:t>
      </w:r>
      <w:proofErr w:type="spellStart"/>
      <w:r>
        <w:t>kulturverksemd</w:t>
      </w:r>
      <w:proofErr w:type="spellEnd"/>
      <w:r>
        <w:t xml:space="preserve"> lokalt og regionalt. Dette har </w:t>
      </w:r>
      <w:proofErr w:type="spellStart"/>
      <w:r>
        <w:t>samanheng</w:t>
      </w:r>
      <w:proofErr w:type="spellEnd"/>
      <w:r>
        <w:t xml:space="preserve"> med at </w:t>
      </w:r>
      <w:proofErr w:type="spellStart"/>
      <w:r>
        <w:t>dei</w:t>
      </w:r>
      <w:proofErr w:type="spellEnd"/>
      <w:r>
        <w:t xml:space="preserve"> lokale behova og </w:t>
      </w:r>
      <w:proofErr w:type="spellStart"/>
      <w:r>
        <w:t>utfordringane</w:t>
      </w:r>
      <w:proofErr w:type="spellEnd"/>
      <w:r>
        <w:t xml:space="preserve"> vil </w:t>
      </w:r>
      <w:proofErr w:type="spellStart"/>
      <w:r>
        <w:t>vere</w:t>
      </w:r>
      <w:proofErr w:type="spellEnd"/>
      <w:r>
        <w:t xml:space="preserve"> ulike, jf. Ot.prp. nr. 50 (2006–2007) pkt. 5.1:</w:t>
      </w:r>
    </w:p>
    <w:p w14:paraId="5A023BC3" w14:textId="77777777" w:rsidR="0028784C" w:rsidRDefault="0028784C" w:rsidP="00AB68CF">
      <w:pPr>
        <w:pStyle w:val="blokksit"/>
      </w:pPr>
      <w:r>
        <w:t xml:space="preserve">I lovframlegget er det lagt vekt på at lovfesting </w:t>
      </w:r>
      <w:proofErr w:type="spellStart"/>
      <w:r>
        <w:t>ikkje</w:t>
      </w:r>
      <w:proofErr w:type="spellEnd"/>
      <w:r>
        <w:t xml:space="preserve"> må skapa firkanta rammevilkår som </w:t>
      </w:r>
      <w:proofErr w:type="spellStart"/>
      <w:r>
        <w:t>hindrar</w:t>
      </w:r>
      <w:proofErr w:type="spellEnd"/>
      <w:r>
        <w:t xml:space="preserve"> nødvendig tilpassing til lokale behov og </w:t>
      </w:r>
      <w:proofErr w:type="spellStart"/>
      <w:r>
        <w:t>kontinuerlege</w:t>
      </w:r>
      <w:proofErr w:type="spellEnd"/>
      <w:r>
        <w:t xml:space="preserve"> </w:t>
      </w:r>
      <w:proofErr w:type="spellStart"/>
      <w:r>
        <w:t>endringar</w:t>
      </w:r>
      <w:proofErr w:type="spellEnd"/>
      <w:r>
        <w:t xml:space="preserve"> i kultursektoren. Kulturpolitikken må heile tida </w:t>
      </w:r>
      <w:proofErr w:type="spellStart"/>
      <w:r>
        <w:t>kunna</w:t>
      </w:r>
      <w:proofErr w:type="spellEnd"/>
      <w:r>
        <w:t xml:space="preserve"> tilpassa seg </w:t>
      </w:r>
      <w:proofErr w:type="spellStart"/>
      <w:r>
        <w:t>ein</w:t>
      </w:r>
      <w:proofErr w:type="spellEnd"/>
      <w:r>
        <w:t xml:space="preserve"> sektor i rask endring og fanga opp nye behov. Både </w:t>
      </w:r>
      <w:proofErr w:type="spellStart"/>
      <w:r>
        <w:t>løyvingsnivå</w:t>
      </w:r>
      <w:proofErr w:type="spellEnd"/>
      <w:r>
        <w:t xml:space="preserve"> og </w:t>
      </w:r>
      <w:proofErr w:type="spellStart"/>
      <w:r>
        <w:t>prioriteringar</w:t>
      </w:r>
      <w:proofErr w:type="spellEnd"/>
      <w:r>
        <w:t xml:space="preserve"> bør </w:t>
      </w:r>
      <w:proofErr w:type="spellStart"/>
      <w:r>
        <w:t>difor</w:t>
      </w:r>
      <w:proofErr w:type="spellEnd"/>
      <w:r>
        <w:t xml:space="preserve"> </w:t>
      </w:r>
      <w:proofErr w:type="spellStart"/>
      <w:r>
        <w:t>vera</w:t>
      </w:r>
      <w:proofErr w:type="spellEnd"/>
      <w:r>
        <w:t xml:space="preserve"> gjenstand for politiske vedtak og </w:t>
      </w:r>
      <w:proofErr w:type="spellStart"/>
      <w:r>
        <w:t>ikkje</w:t>
      </w:r>
      <w:proofErr w:type="spellEnd"/>
      <w:r>
        <w:t xml:space="preserve"> </w:t>
      </w:r>
      <w:proofErr w:type="spellStart"/>
      <w:r>
        <w:t>bindast</w:t>
      </w:r>
      <w:proofErr w:type="spellEnd"/>
      <w:r>
        <w:t xml:space="preserve"> i lovs form.</w:t>
      </w:r>
    </w:p>
    <w:p w14:paraId="22BB7FE2" w14:textId="77777777" w:rsidR="0028784C" w:rsidRDefault="0028784C" w:rsidP="00AB68CF">
      <w:proofErr w:type="spellStart"/>
      <w:r>
        <w:lastRenderedPageBreak/>
        <w:t>Pliktreglane</w:t>
      </w:r>
      <w:proofErr w:type="spellEnd"/>
      <w:r>
        <w:t xml:space="preserve"> i lova er derfor basert på </w:t>
      </w:r>
      <w:proofErr w:type="spellStart"/>
      <w:r>
        <w:t>ein</w:t>
      </w:r>
      <w:proofErr w:type="spellEnd"/>
      <w:r>
        <w:t xml:space="preserve"> </w:t>
      </w:r>
      <w:proofErr w:type="spellStart"/>
      <w:r>
        <w:t>føresetnad</w:t>
      </w:r>
      <w:proofErr w:type="spellEnd"/>
      <w:r>
        <w:t xml:space="preserve"> om at behova vil variere, både geografisk og over tid. Plikta som </w:t>
      </w:r>
      <w:proofErr w:type="spellStart"/>
      <w:r>
        <w:t>kommunane</w:t>
      </w:r>
      <w:proofErr w:type="spellEnd"/>
      <w:r>
        <w:t xml:space="preserve"> og </w:t>
      </w:r>
      <w:proofErr w:type="spellStart"/>
      <w:r>
        <w:t>fylkeskommunane</w:t>
      </w:r>
      <w:proofErr w:type="spellEnd"/>
      <w:r>
        <w:t xml:space="preserve"> har etter lova § 4 til å «syta for økonomiske, organisatoriske, </w:t>
      </w:r>
      <w:proofErr w:type="spellStart"/>
      <w:r>
        <w:t>informerande</w:t>
      </w:r>
      <w:proofErr w:type="spellEnd"/>
      <w:r>
        <w:t xml:space="preserve"> og andre relevante </w:t>
      </w:r>
      <w:proofErr w:type="spellStart"/>
      <w:r>
        <w:t>verkemiddel</w:t>
      </w:r>
      <w:proofErr w:type="spellEnd"/>
      <w:r>
        <w:t xml:space="preserve"> og tiltak som </w:t>
      </w:r>
      <w:proofErr w:type="spellStart"/>
      <w:r>
        <w:t>fremjar</w:t>
      </w:r>
      <w:proofErr w:type="spellEnd"/>
      <w:r>
        <w:t xml:space="preserve"> og </w:t>
      </w:r>
      <w:proofErr w:type="spellStart"/>
      <w:r>
        <w:t>legg</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regionalt og lokalt», </w:t>
      </w:r>
      <w:proofErr w:type="spellStart"/>
      <w:r>
        <w:t>føreset</w:t>
      </w:r>
      <w:proofErr w:type="spellEnd"/>
      <w:r>
        <w:t xml:space="preserve"> derfor innsikt i status og utviklingsbehov.</w:t>
      </w:r>
    </w:p>
    <w:p w14:paraId="0E25C4FD" w14:textId="77777777" w:rsidR="0028784C" w:rsidRDefault="0028784C" w:rsidP="00AB68CF">
      <w:r>
        <w:t xml:space="preserve">Å ha god oversikt over lokale tilhøve er, slik departementet ser det, nødvendig for å kunne oppfylle målet om at alle </w:t>
      </w:r>
      <w:proofErr w:type="spellStart"/>
      <w:r>
        <w:t>innbyggjarar</w:t>
      </w:r>
      <w:proofErr w:type="spellEnd"/>
      <w:r>
        <w:t xml:space="preserve"> skal ha høve til å oppleve og delta i </w:t>
      </w:r>
      <w:proofErr w:type="spellStart"/>
      <w:r>
        <w:t>kulturaktivitetar</w:t>
      </w:r>
      <w:proofErr w:type="spellEnd"/>
      <w:r>
        <w:t xml:space="preserve">. Det er òg </w:t>
      </w:r>
      <w:proofErr w:type="spellStart"/>
      <w:r>
        <w:t>ein</w:t>
      </w:r>
      <w:proofErr w:type="spellEnd"/>
      <w:r>
        <w:t xml:space="preserve"> </w:t>
      </w:r>
      <w:proofErr w:type="spellStart"/>
      <w:r>
        <w:t>føresetnad</w:t>
      </w:r>
      <w:proofErr w:type="spellEnd"/>
      <w:r>
        <w:t xml:space="preserve"> for å kunne identifisere og </w:t>
      </w:r>
      <w:proofErr w:type="spellStart"/>
      <w:r>
        <w:t>føreseie</w:t>
      </w:r>
      <w:proofErr w:type="spellEnd"/>
      <w:r>
        <w:t xml:space="preserve"> </w:t>
      </w:r>
      <w:proofErr w:type="spellStart"/>
      <w:r>
        <w:t>utfordringar</w:t>
      </w:r>
      <w:proofErr w:type="spellEnd"/>
      <w:r>
        <w:t xml:space="preserve"> og behov framover. Identifisering av status og utviklingsbehov vil gi </w:t>
      </w:r>
      <w:proofErr w:type="spellStart"/>
      <w:r>
        <w:t>kommunane</w:t>
      </w:r>
      <w:proofErr w:type="spellEnd"/>
      <w:r>
        <w:t xml:space="preserve"> </w:t>
      </w:r>
      <w:proofErr w:type="spellStart"/>
      <w:r>
        <w:t>eit</w:t>
      </w:r>
      <w:proofErr w:type="spellEnd"/>
      <w:r>
        <w:t xml:space="preserve"> grunnlag for å møte </w:t>
      </w:r>
      <w:proofErr w:type="spellStart"/>
      <w:r>
        <w:t>utfordringane</w:t>
      </w:r>
      <w:proofErr w:type="spellEnd"/>
      <w:r>
        <w:t xml:space="preserve"> og ta det ansvaret </w:t>
      </w:r>
      <w:proofErr w:type="spellStart"/>
      <w:r>
        <w:t>dei</w:t>
      </w:r>
      <w:proofErr w:type="spellEnd"/>
      <w:r>
        <w:t xml:space="preserve"> har etter kulturlova, og </w:t>
      </w:r>
      <w:proofErr w:type="spellStart"/>
      <w:r>
        <w:t>eit</w:t>
      </w:r>
      <w:proofErr w:type="spellEnd"/>
      <w:r>
        <w:t xml:space="preserve"> grunnlag for å treffe avgjerder i det </w:t>
      </w:r>
      <w:proofErr w:type="spellStart"/>
      <w:r>
        <w:t>løpande</w:t>
      </w:r>
      <w:proofErr w:type="spellEnd"/>
      <w:r>
        <w:t xml:space="preserve"> arbeidet og i planlegginga etter plan- og bygningslova.</w:t>
      </w:r>
    </w:p>
    <w:p w14:paraId="5A02E71D" w14:textId="77777777" w:rsidR="0028784C" w:rsidRDefault="0028784C" w:rsidP="00AB68CF">
      <w:proofErr w:type="spellStart"/>
      <w:r>
        <w:t>Sjølv</w:t>
      </w:r>
      <w:proofErr w:type="spellEnd"/>
      <w:r>
        <w:t xml:space="preserve"> om slik oversikt etter departementet </w:t>
      </w:r>
      <w:proofErr w:type="spellStart"/>
      <w:r>
        <w:t>si</w:t>
      </w:r>
      <w:proofErr w:type="spellEnd"/>
      <w:r>
        <w:t xml:space="preserve"> vurdering er </w:t>
      </w:r>
      <w:proofErr w:type="spellStart"/>
      <w:r>
        <w:t>ein</w:t>
      </w:r>
      <w:proofErr w:type="spellEnd"/>
      <w:r>
        <w:t xml:space="preserve"> </w:t>
      </w:r>
      <w:proofErr w:type="spellStart"/>
      <w:r>
        <w:t>føresetnad</w:t>
      </w:r>
      <w:proofErr w:type="spellEnd"/>
      <w:r>
        <w:t xml:space="preserve"> for å kunne ivareta pliktene etter </w:t>
      </w:r>
      <w:proofErr w:type="spellStart"/>
      <w:r>
        <w:t>gjeldande</w:t>
      </w:r>
      <w:proofErr w:type="spellEnd"/>
      <w:r>
        <w:t xml:space="preserve"> kulturlov, er det </w:t>
      </w:r>
      <w:proofErr w:type="spellStart"/>
      <w:r>
        <w:t>ikkje</w:t>
      </w:r>
      <w:proofErr w:type="spellEnd"/>
      <w:r>
        <w:t xml:space="preserve"> </w:t>
      </w:r>
      <w:proofErr w:type="spellStart"/>
      <w:r>
        <w:t>eit</w:t>
      </w:r>
      <w:proofErr w:type="spellEnd"/>
      <w:r>
        <w:t xml:space="preserve"> uttalt krav i lova i dag. Departementet </w:t>
      </w:r>
      <w:proofErr w:type="spellStart"/>
      <w:r>
        <w:t>opprettheld</w:t>
      </w:r>
      <w:proofErr w:type="spellEnd"/>
      <w:r>
        <w:t xml:space="preserve"> derfor forslaget om ei føresegn som gir </w:t>
      </w:r>
      <w:proofErr w:type="spellStart"/>
      <w:r>
        <w:t>kommunar</w:t>
      </w:r>
      <w:proofErr w:type="spellEnd"/>
      <w:r>
        <w:t xml:space="preserve"> og </w:t>
      </w:r>
      <w:proofErr w:type="spellStart"/>
      <w:r>
        <w:t>fylkeskommunar</w:t>
      </w:r>
      <w:proofErr w:type="spellEnd"/>
      <w:r>
        <w:t xml:space="preserve"> ei plikt til å skaffe seg oversikt over status og utviklingsbehov på kulturfeltet. Forslaget </w:t>
      </w:r>
      <w:proofErr w:type="spellStart"/>
      <w:r>
        <w:t>fekk</w:t>
      </w:r>
      <w:proofErr w:type="spellEnd"/>
      <w:r>
        <w:t xml:space="preserve"> brei støtte i </w:t>
      </w:r>
      <w:proofErr w:type="spellStart"/>
      <w:r>
        <w:t>høyringa</w:t>
      </w:r>
      <w:proofErr w:type="spellEnd"/>
      <w:r>
        <w:t>, jf. pkt. 8.4.</w:t>
      </w:r>
    </w:p>
    <w:p w14:paraId="3C692F22" w14:textId="77777777" w:rsidR="0028784C" w:rsidRDefault="0028784C" w:rsidP="00AB68CF">
      <w:proofErr w:type="spellStart"/>
      <w:r>
        <w:t>Oversikta</w:t>
      </w:r>
      <w:proofErr w:type="spellEnd"/>
      <w:r>
        <w:t xml:space="preserve"> bør </w:t>
      </w:r>
      <w:proofErr w:type="spellStart"/>
      <w:r>
        <w:t>vere</w:t>
      </w:r>
      <w:proofErr w:type="spellEnd"/>
      <w:r>
        <w:t xml:space="preserve"> </w:t>
      </w:r>
      <w:proofErr w:type="spellStart"/>
      <w:r>
        <w:t>skriftleg</w:t>
      </w:r>
      <w:proofErr w:type="spellEnd"/>
      <w:r>
        <w:t xml:space="preserve">. Krav om </w:t>
      </w:r>
      <w:proofErr w:type="spellStart"/>
      <w:r>
        <w:t>skriftlegheit</w:t>
      </w:r>
      <w:proofErr w:type="spellEnd"/>
      <w:r>
        <w:t xml:space="preserve"> legg til rette for at </w:t>
      </w:r>
      <w:proofErr w:type="spellStart"/>
      <w:r>
        <w:t>oversikta</w:t>
      </w:r>
      <w:proofErr w:type="spellEnd"/>
      <w:r>
        <w:t xml:space="preserve"> kan inngå som grunnlag for planarbeidet. Slik kan </w:t>
      </w:r>
      <w:proofErr w:type="spellStart"/>
      <w:r>
        <w:t>oversikta</w:t>
      </w:r>
      <w:proofErr w:type="spellEnd"/>
      <w:r>
        <w:t xml:space="preserve"> bidra til ei faktabasert tilnærming til kulturfeltet. </w:t>
      </w:r>
      <w:proofErr w:type="spellStart"/>
      <w:r>
        <w:t>Eit</w:t>
      </w:r>
      <w:proofErr w:type="spellEnd"/>
      <w:r>
        <w:t xml:space="preserve"> krav om at det skal </w:t>
      </w:r>
      <w:proofErr w:type="spellStart"/>
      <w:r>
        <w:t>utarbeidast</w:t>
      </w:r>
      <w:proofErr w:type="spellEnd"/>
      <w:r>
        <w:t xml:space="preserve"> </w:t>
      </w:r>
      <w:proofErr w:type="spellStart"/>
      <w:r>
        <w:t>eit</w:t>
      </w:r>
      <w:proofErr w:type="spellEnd"/>
      <w:r>
        <w:t xml:space="preserve"> </w:t>
      </w:r>
      <w:proofErr w:type="spellStart"/>
      <w:r>
        <w:t>skriftleg</w:t>
      </w:r>
      <w:proofErr w:type="spellEnd"/>
      <w:r>
        <w:t xml:space="preserve"> grunnlag, kan i seg </w:t>
      </w:r>
      <w:proofErr w:type="spellStart"/>
      <w:r>
        <w:t>sjølv</w:t>
      </w:r>
      <w:proofErr w:type="spellEnd"/>
      <w:r>
        <w:t xml:space="preserve"> bidra til at kulturfeltet får </w:t>
      </w:r>
      <w:proofErr w:type="spellStart"/>
      <w:r>
        <w:t>auka</w:t>
      </w:r>
      <w:proofErr w:type="spellEnd"/>
      <w:r>
        <w:t xml:space="preserve"> </w:t>
      </w:r>
      <w:proofErr w:type="spellStart"/>
      <w:r>
        <w:t>merksemd</w:t>
      </w:r>
      <w:proofErr w:type="spellEnd"/>
      <w:r>
        <w:t xml:space="preserve"> i </w:t>
      </w:r>
      <w:proofErr w:type="spellStart"/>
      <w:r>
        <w:t>planprosessane</w:t>
      </w:r>
      <w:proofErr w:type="spellEnd"/>
      <w:r>
        <w:t xml:space="preserve">. Dokumentet vil òg </w:t>
      </w:r>
      <w:proofErr w:type="spellStart"/>
      <w:r>
        <w:t>vere</w:t>
      </w:r>
      <w:proofErr w:type="spellEnd"/>
      <w:r>
        <w:t xml:space="preserve"> </w:t>
      </w:r>
      <w:proofErr w:type="spellStart"/>
      <w:r>
        <w:t>tilgjengeleg</w:t>
      </w:r>
      <w:proofErr w:type="spellEnd"/>
      <w:r>
        <w:t xml:space="preserve"> for kommunestyret, fylkestinget og andre </w:t>
      </w:r>
      <w:proofErr w:type="spellStart"/>
      <w:r>
        <w:t>folkevalde</w:t>
      </w:r>
      <w:proofErr w:type="spellEnd"/>
      <w:r>
        <w:t xml:space="preserve"> organ. </w:t>
      </w:r>
      <w:proofErr w:type="spellStart"/>
      <w:r>
        <w:t>Desse</w:t>
      </w:r>
      <w:proofErr w:type="spellEnd"/>
      <w:r>
        <w:t xml:space="preserve"> vil ha høve til å ta det opp dersom behov eller </w:t>
      </w:r>
      <w:proofErr w:type="spellStart"/>
      <w:r>
        <w:t>utfordringar</w:t>
      </w:r>
      <w:proofErr w:type="spellEnd"/>
      <w:r>
        <w:t xml:space="preserve"> identifisert i </w:t>
      </w:r>
      <w:proofErr w:type="spellStart"/>
      <w:r>
        <w:t>oversikta</w:t>
      </w:r>
      <w:proofErr w:type="spellEnd"/>
      <w:r>
        <w:t xml:space="preserve"> </w:t>
      </w:r>
      <w:proofErr w:type="spellStart"/>
      <w:r>
        <w:t>ikkje</w:t>
      </w:r>
      <w:proofErr w:type="spellEnd"/>
      <w:r>
        <w:t xml:space="preserve"> blir </w:t>
      </w:r>
      <w:proofErr w:type="spellStart"/>
      <w:r>
        <w:t>tilstrekkeleg</w:t>
      </w:r>
      <w:proofErr w:type="spellEnd"/>
      <w:r>
        <w:t xml:space="preserve"> reflektert eller </w:t>
      </w:r>
      <w:proofErr w:type="spellStart"/>
      <w:r>
        <w:t>følgt</w:t>
      </w:r>
      <w:proofErr w:type="spellEnd"/>
      <w:r>
        <w:t xml:space="preserve"> opp i planverket. Publikum vil også kunne få innsyn i dokumentet etter </w:t>
      </w:r>
      <w:proofErr w:type="spellStart"/>
      <w:r>
        <w:t>reglane</w:t>
      </w:r>
      <w:proofErr w:type="spellEnd"/>
      <w:r>
        <w:t xml:space="preserve"> i </w:t>
      </w:r>
      <w:proofErr w:type="spellStart"/>
      <w:r>
        <w:t>offentleglova</w:t>
      </w:r>
      <w:proofErr w:type="spellEnd"/>
      <w:r>
        <w:t xml:space="preserve"> og plan- og bygningslova (</w:t>
      </w:r>
      <w:proofErr w:type="spellStart"/>
      <w:r>
        <w:t>pbl</w:t>
      </w:r>
      <w:proofErr w:type="spellEnd"/>
      <w:r>
        <w:t xml:space="preserve">). I </w:t>
      </w:r>
      <w:proofErr w:type="spellStart"/>
      <w:r>
        <w:t>medhald</w:t>
      </w:r>
      <w:proofErr w:type="spellEnd"/>
      <w:r>
        <w:t xml:space="preserve"> av </w:t>
      </w:r>
      <w:proofErr w:type="spellStart"/>
      <w:r>
        <w:t>pbl</w:t>
      </w:r>
      <w:proofErr w:type="spellEnd"/>
      <w:r>
        <w:t xml:space="preserve">. § 1-9 har </w:t>
      </w:r>
      <w:proofErr w:type="spellStart"/>
      <w:r>
        <w:t>einkvar</w:t>
      </w:r>
      <w:proofErr w:type="spellEnd"/>
      <w:r>
        <w:t xml:space="preserve"> rett til å «gjøre seg kjent med alternative utkast til planer etter denne lov, herunder dokumenter som ligger til grunn for planutkastene med de unntak som følger av § 13 eller §§ 20 til 26 i </w:t>
      </w:r>
      <w:proofErr w:type="spellStart"/>
      <w:r>
        <w:t>offentleglova</w:t>
      </w:r>
      <w:proofErr w:type="spellEnd"/>
      <w:r>
        <w:t xml:space="preserve">». </w:t>
      </w:r>
      <w:proofErr w:type="spellStart"/>
      <w:r>
        <w:t>Endeleg</w:t>
      </w:r>
      <w:proofErr w:type="spellEnd"/>
      <w:r>
        <w:t xml:space="preserve"> vil dette </w:t>
      </w:r>
      <w:proofErr w:type="spellStart"/>
      <w:r>
        <w:t>vere</w:t>
      </w:r>
      <w:proofErr w:type="spellEnd"/>
      <w:r>
        <w:t xml:space="preserve"> </w:t>
      </w:r>
      <w:proofErr w:type="spellStart"/>
      <w:r>
        <w:t>eit</w:t>
      </w:r>
      <w:proofErr w:type="spellEnd"/>
      <w:r>
        <w:t xml:space="preserve"> lovkrav som vil </w:t>
      </w:r>
      <w:proofErr w:type="spellStart"/>
      <w:r>
        <w:t>vere</w:t>
      </w:r>
      <w:proofErr w:type="spellEnd"/>
      <w:r>
        <w:t xml:space="preserve"> underlagt internkontroll etter </w:t>
      </w:r>
      <w:proofErr w:type="spellStart"/>
      <w:r>
        <w:t>reglane</w:t>
      </w:r>
      <w:proofErr w:type="spellEnd"/>
      <w:r>
        <w:t xml:space="preserve"> i kommunelova kapittel 25, jf. pkt. 8.2.3 over.</w:t>
      </w:r>
    </w:p>
    <w:p w14:paraId="2A41FEE6" w14:textId="77777777" w:rsidR="0028784C" w:rsidRDefault="0028784C" w:rsidP="00AB68CF">
      <w:r>
        <w:t xml:space="preserve">Departementet </w:t>
      </w:r>
      <w:proofErr w:type="spellStart"/>
      <w:r>
        <w:t>føreslår</w:t>
      </w:r>
      <w:proofErr w:type="spellEnd"/>
      <w:r>
        <w:t xml:space="preserve"> ingen andre konkrete krav til </w:t>
      </w:r>
      <w:proofErr w:type="spellStart"/>
      <w:r>
        <w:t>oversikta</w:t>
      </w:r>
      <w:proofErr w:type="spellEnd"/>
      <w:r>
        <w:t xml:space="preserve"> enn at den skal </w:t>
      </w:r>
      <w:proofErr w:type="spellStart"/>
      <w:r>
        <w:t>vere</w:t>
      </w:r>
      <w:proofErr w:type="spellEnd"/>
      <w:r>
        <w:t xml:space="preserve"> </w:t>
      </w:r>
      <w:proofErr w:type="spellStart"/>
      <w:r>
        <w:t>skriftleg</w:t>
      </w:r>
      <w:proofErr w:type="spellEnd"/>
      <w:r>
        <w:t xml:space="preserve">. I denne </w:t>
      </w:r>
      <w:proofErr w:type="spellStart"/>
      <w:r>
        <w:t>samanhengen</w:t>
      </w:r>
      <w:proofErr w:type="spellEnd"/>
      <w:r>
        <w:t xml:space="preserve"> legg departementet vekt på at </w:t>
      </w:r>
      <w:proofErr w:type="spellStart"/>
      <w:r>
        <w:t>fylkeskommunar</w:t>
      </w:r>
      <w:proofErr w:type="spellEnd"/>
      <w:r>
        <w:t xml:space="preserve"> og </w:t>
      </w:r>
      <w:proofErr w:type="spellStart"/>
      <w:r>
        <w:t>kommunar</w:t>
      </w:r>
      <w:proofErr w:type="spellEnd"/>
      <w:r>
        <w:t xml:space="preserve"> vil ha ulike </w:t>
      </w:r>
      <w:proofErr w:type="spellStart"/>
      <w:r>
        <w:t>føresetnader</w:t>
      </w:r>
      <w:proofErr w:type="spellEnd"/>
      <w:r>
        <w:t xml:space="preserve"> og behov – også med omsyn til kva </w:t>
      </w:r>
      <w:proofErr w:type="spellStart"/>
      <w:r>
        <w:t>innhald</w:t>
      </w:r>
      <w:proofErr w:type="spellEnd"/>
      <w:r>
        <w:t xml:space="preserve"> og omfang </w:t>
      </w:r>
      <w:proofErr w:type="spellStart"/>
      <w:r>
        <w:t>oversikta</w:t>
      </w:r>
      <w:proofErr w:type="spellEnd"/>
      <w:r>
        <w:t xml:space="preserve"> vil ha, kva for kjelder som skal brukast, korleis kulturlivet bør </w:t>
      </w:r>
      <w:proofErr w:type="spellStart"/>
      <w:r>
        <w:t>inkluderast</w:t>
      </w:r>
      <w:proofErr w:type="spellEnd"/>
      <w:r>
        <w:t xml:space="preserve"> i arbeidet osv. Dette </w:t>
      </w:r>
      <w:proofErr w:type="spellStart"/>
      <w:r>
        <w:t>tilseier</w:t>
      </w:r>
      <w:proofErr w:type="spellEnd"/>
      <w:r>
        <w:t xml:space="preserve"> at </w:t>
      </w:r>
      <w:proofErr w:type="spellStart"/>
      <w:r>
        <w:t>kommunane</w:t>
      </w:r>
      <w:proofErr w:type="spellEnd"/>
      <w:r>
        <w:t xml:space="preserve"> må </w:t>
      </w:r>
      <w:proofErr w:type="spellStart"/>
      <w:r>
        <w:t>gjere</w:t>
      </w:r>
      <w:proofErr w:type="spellEnd"/>
      <w:r>
        <w:t xml:space="preserve"> ei vurdering lokalt av kva som er nødvendig for </w:t>
      </w:r>
      <w:proofErr w:type="spellStart"/>
      <w:r>
        <w:t>føremålet</w:t>
      </w:r>
      <w:proofErr w:type="spellEnd"/>
      <w:r>
        <w:t xml:space="preserve">. Departementet </w:t>
      </w:r>
      <w:proofErr w:type="spellStart"/>
      <w:r>
        <w:t>legg</w:t>
      </w:r>
      <w:proofErr w:type="spellEnd"/>
      <w:r>
        <w:t xml:space="preserve"> òg vekt på prinsippet om kommunalt </w:t>
      </w:r>
      <w:proofErr w:type="spellStart"/>
      <w:r>
        <w:t>sjølvstyre</w:t>
      </w:r>
      <w:proofErr w:type="spellEnd"/>
      <w:r>
        <w:t xml:space="preserve">, som </w:t>
      </w:r>
      <w:proofErr w:type="spellStart"/>
      <w:r>
        <w:t>tilseier</w:t>
      </w:r>
      <w:proofErr w:type="spellEnd"/>
      <w:r>
        <w:t xml:space="preserve"> at </w:t>
      </w:r>
      <w:proofErr w:type="spellStart"/>
      <w:r>
        <w:t>ein</w:t>
      </w:r>
      <w:proofErr w:type="spellEnd"/>
      <w:r>
        <w:t xml:space="preserve"> skal unngå detaljert regulering av organisatoriske tilhøve i </w:t>
      </w:r>
      <w:proofErr w:type="spellStart"/>
      <w:r>
        <w:t>kommunane</w:t>
      </w:r>
      <w:proofErr w:type="spellEnd"/>
      <w:r>
        <w:t xml:space="preserve"> og generelt unngå detaljert regulering av korleis </w:t>
      </w:r>
      <w:proofErr w:type="spellStart"/>
      <w:r>
        <w:t>oppgåver</w:t>
      </w:r>
      <w:proofErr w:type="spellEnd"/>
      <w:r>
        <w:t xml:space="preserve"> skal </w:t>
      </w:r>
      <w:proofErr w:type="spellStart"/>
      <w:r>
        <w:t>løysast</w:t>
      </w:r>
      <w:proofErr w:type="spellEnd"/>
      <w:r>
        <w:t>, sjå pkt. 8.2.3.</w:t>
      </w:r>
    </w:p>
    <w:p w14:paraId="40DC8556" w14:textId="77777777" w:rsidR="0028784C" w:rsidRDefault="0028784C" w:rsidP="00AB68CF">
      <w:r>
        <w:t xml:space="preserve">Forslaget </w:t>
      </w:r>
      <w:proofErr w:type="spellStart"/>
      <w:r>
        <w:t>skil</w:t>
      </w:r>
      <w:proofErr w:type="spellEnd"/>
      <w:r>
        <w:t xml:space="preserve"> seg med dette </w:t>
      </w:r>
      <w:proofErr w:type="spellStart"/>
      <w:r>
        <w:t>vesentleg</w:t>
      </w:r>
      <w:proofErr w:type="spellEnd"/>
      <w:r>
        <w:t xml:space="preserve"> </w:t>
      </w:r>
      <w:proofErr w:type="spellStart"/>
      <w:r>
        <w:t>frå</w:t>
      </w:r>
      <w:proofErr w:type="spellEnd"/>
      <w:r>
        <w:t xml:space="preserve"> systemet i folkehelselova, der </w:t>
      </w:r>
      <w:proofErr w:type="spellStart"/>
      <w:r>
        <w:t>kommunane</w:t>
      </w:r>
      <w:proofErr w:type="spellEnd"/>
      <w:r>
        <w:t xml:space="preserve"> og </w:t>
      </w:r>
      <w:proofErr w:type="spellStart"/>
      <w:r>
        <w:t>fylkeskommunane</w:t>
      </w:r>
      <w:proofErr w:type="spellEnd"/>
      <w:r>
        <w:t xml:space="preserve"> sitt oversiktsarbeid er </w:t>
      </w:r>
      <w:proofErr w:type="spellStart"/>
      <w:r>
        <w:t>omfattande</w:t>
      </w:r>
      <w:proofErr w:type="spellEnd"/>
      <w:r>
        <w:t xml:space="preserve">, detaljert regulert og i stor grad understøtta av Folkehelseinstituttet, sjå pkt. 8.2.4. Departementet viser likevel til at </w:t>
      </w:r>
      <w:proofErr w:type="spellStart"/>
      <w:r>
        <w:t>statlege</w:t>
      </w:r>
      <w:proofErr w:type="spellEnd"/>
      <w:r>
        <w:t xml:space="preserve"> </w:t>
      </w:r>
      <w:proofErr w:type="spellStart"/>
      <w:r>
        <w:t>etatar</w:t>
      </w:r>
      <w:proofErr w:type="spellEnd"/>
      <w:r>
        <w:t xml:space="preserve"> som Kulturdirektoratet, Kulturtanken og KORO produserer </w:t>
      </w:r>
      <w:proofErr w:type="spellStart"/>
      <w:r>
        <w:t>ein</w:t>
      </w:r>
      <w:proofErr w:type="spellEnd"/>
      <w:r>
        <w:t xml:space="preserve"> del statistikk og </w:t>
      </w:r>
      <w:proofErr w:type="spellStart"/>
      <w:r>
        <w:t>annan</w:t>
      </w:r>
      <w:proofErr w:type="spellEnd"/>
      <w:r>
        <w:t xml:space="preserve"> relevant informasjon og </w:t>
      </w:r>
      <w:proofErr w:type="spellStart"/>
      <w:r>
        <w:t>legg</w:t>
      </w:r>
      <w:proofErr w:type="spellEnd"/>
      <w:r>
        <w:t xml:space="preserve"> til grunn at dette vil kunne fungere som </w:t>
      </w:r>
      <w:proofErr w:type="spellStart"/>
      <w:r>
        <w:t>kunnskapsressursar</w:t>
      </w:r>
      <w:proofErr w:type="spellEnd"/>
      <w:r>
        <w:t xml:space="preserve"> for </w:t>
      </w:r>
      <w:proofErr w:type="spellStart"/>
      <w:r>
        <w:t>kommunane</w:t>
      </w:r>
      <w:proofErr w:type="spellEnd"/>
      <w:r>
        <w:t xml:space="preserve"> i planarbeidet.</w:t>
      </w:r>
    </w:p>
    <w:p w14:paraId="66F40E87" w14:textId="77777777" w:rsidR="0028784C" w:rsidRDefault="0028784C" w:rsidP="00AB68CF">
      <w:r>
        <w:lastRenderedPageBreak/>
        <w:t xml:space="preserve">Kultur- og likestillingsdepartementet vil vurdere å utarbeide rettleiingsmateriell til oversikts- og planarbeidet dersom </w:t>
      </w:r>
      <w:proofErr w:type="spellStart"/>
      <w:r>
        <w:t>erfaringane</w:t>
      </w:r>
      <w:proofErr w:type="spellEnd"/>
      <w:r>
        <w:t xml:space="preserve"> med gjennomføringa av føresegna </w:t>
      </w:r>
      <w:proofErr w:type="spellStart"/>
      <w:r>
        <w:t>tilseier</w:t>
      </w:r>
      <w:proofErr w:type="spellEnd"/>
      <w:r>
        <w:t xml:space="preserve"> det. Her vil det, som </w:t>
      </w:r>
      <w:proofErr w:type="spellStart"/>
      <w:r>
        <w:t>fleire</w:t>
      </w:r>
      <w:proofErr w:type="spellEnd"/>
      <w:r>
        <w:t xml:space="preserve"> av </w:t>
      </w:r>
      <w:proofErr w:type="spellStart"/>
      <w:r>
        <w:t>høyringsinsansane</w:t>
      </w:r>
      <w:proofErr w:type="spellEnd"/>
      <w:r>
        <w:t xml:space="preserve"> </w:t>
      </w:r>
      <w:proofErr w:type="spellStart"/>
      <w:r>
        <w:t>nemner</w:t>
      </w:r>
      <w:proofErr w:type="spellEnd"/>
      <w:r>
        <w:t xml:space="preserve">, </w:t>
      </w:r>
      <w:proofErr w:type="spellStart"/>
      <w:r>
        <w:t>vere</w:t>
      </w:r>
      <w:proofErr w:type="spellEnd"/>
      <w:r>
        <w:t xml:space="preserve"> </w:t>
      </w:r>
      <w:proofErr w:type="spellStart"/>
      <w:r>
        <w:t>naturleg</w:t>
      </w:r>
      <w:proofErr w:type="spellEnd"/>
      <w:r>
        <w:t xml:space="preserve"> å konsultere mellom andre KS.</w:t>
      </w:r>
    </w:p>
    <w:p w14:paraId="3BDE4C86" w14:textId="77777777" w:rsidR="0028784C" w:rsidRDefault="0028784C" w:rsidP="00AB68CF">
      <w:pPr>
        <w:pStyle w:val="Overskrift3"/>
      </w:pPr>
      <w:r>
        <w:t xml:space="preserve">Mål og </w:t>
      </w:r>
      <w:proofErr w:type="spellStart"/>
      <w:r>
        <w:t>strategiar</w:t>
      </w:r>
      <w:proofErr w:type="spellEnd"/>
      <w:r>
        <w:t xml:space="preserve"> for kulturfeltet i planverket</w:t>
      </w:r>
    </w:p>
    <w:p w14:paraId="5A2A97B4" w14:textId="77777777" w:rsidR="0028784C" w:rsidRDefault="0028784C" w:rsidP="00AB68CF">
      <w:proofErr w:type="spellStart"/>
      <w:r>
        <w:t>Førearbeida</w:t>
      </w:r>
      <w:proofErr w:type="spellEnd"/>
      <w:r>
        <w:t xml:space="preserve"> til kulturlova omtaler planarbeidet i </w:t>
      </w:r>
      <w:proofErr w:type="spellStart"/>
      <w:r>
        <w:t>kommunane</w:t>
      </w:r>
      <w:proofErr w:type="spellEnd"/>
      <w:r>
        <w:t xml:space="preserve"> som </w:t>
      </w:r>
      <w:proofErr w:type="spellStart"/>
      <w:r>
        <w:t>ein</w:t>
      </w:r>
      <w:proofErr w:type="spellEnd"/>
      <w:r>
        <w:t xml:space="preserve"> sentral del av det kommunale ansvaret på kulturfeltet, jf. pkt. 8.2.1. Trass i dette </w:t>
      </w:r>
      <w:proofErr w:type="spellStart"/>
      <w:r>
        <w:t>inneheld</w:t>
      </w:r>
      <w:proofErr w:type="spellEnd"/>
      <w:r>
        <w:t xml:space="preserve"> kulturlova ingen konkrete </w:t>
      </w:r>
      <w:proofErr w:type="spellStart"/>
      <w:r>
        <w:t>referansar</w:t>
      </w:r>
      <w:proofErr w:type="spellEnd"/>
      <w:r>
        <w:t xml:space="preserve"> eller krav til dette arbeidet.</w:t>
      </w:r>
    </w:p>
    <w:p w14:paraId="2F0ACB3A" w14:textId="77777777" w:rsidR="0028784C" w:rsidRDefault="0028784C" w:rsidP="00AB68CF">
      <w:r>
        <w:t xml:space="preserve">I plan- og bygningslova blir kulturfeltet omfatta av § 3-1, som </w:t>
      </w:r>
      <w:proofErr w:type="spellStart"/>
      <w:r>
        <w:t>handlar</w:t>
      </w:r>
      <w:proofErr w:type="spellEnd"/>
      <w:r>
        <w:t xml:space="preserve"> om </w:t>
      </w:r>
      <w:proofErr w:type="spellStart"/>
      <w:r>
        <w:t>oppgåver</w:t>
      </w:r>
      <w:proofErr w:type="spellEnd"/>
      <w:r>
        <w:t xml:space="preserve"> og omsyn i planlegging etter lova. Det følgjer til dømes av bokstav a) at planar etter lova skal «sette mål for den fysiske, miljømessige, økonomiske, sosiale og kulturelle utviklingen i kommuner og regioner, avklare samfunnsmessige behov og oppgaver, og angi hvordan oppgavene kan løses». </w:t>
      </w:r>
      <w:proofErr w:type="spellStart"/>
      <w:r>
        <w:t>Ifølgje</w:t>
      </w:r>
      <w:proofErr w:type="spellEnd"/>
      <w:r>
        <w:t xml:space="preserve"> </w:t>
      </w:r>
      <w:proofErr w:type="spellStart"/>
      <w:r>
        <w:t>førearbeida</w:t>
      </w:r>
      <w:proofErr w:type="spellEnd"/>
      <w:r>
        <w:t xml:space="preserve"> </w:t>
      </w:r>
      <w:proofErr w:type="spellStart"/>
      <w:r>
        <w:t>nemnner</w:t>
      </w:r>
      <w:proofErr w:type="spellEnd"/>
      <w:r>
        <w:t xml:space="preserve"> § 3-1 «en del viktige oppgaver og hensyn som skal ivaretas i planleggingen». Generelt blir det slått fast at «uttrykkene som er valgt skal forstås i vid betydning». Kva som </w:t>
      </w:r>
      <w:proofErr w:type="spellStart"/>
      <w:r>
        <w:t>meir</w:t>
      </w:r>
      <w:proofErr w:type="spellEnd"/>
      <w:r>
        <w:t xml:space="preserve"> konkret ligg i omgrepet «kulturell utvikling», blir </w:t>
      </w:r>
      <w:proofErr w:type="spellStart"/>
      <w:r>
        <w:t>ikkje</w:t>
      </w:r>
      <w:proofErr w:type="spellEnd"/>
      <w:r>
        <w:t xml:space="preserve"> kommentert.</w:t>
      </w:r>
    </w:p>
    <w:p w14:paraId="4C234D0E" w14:textId="77777777" w:rsidR="0028784C" w:rsidRPr="0028784C" w:rsidRDefault="0028784C" w:rsidP="00AB68CF">
      <w:pPr>
        <w:rPr>
          <w:rStyle w:val="kursiv"/>
        </w:rPr>
      </w:pPr>
      <w:r w:rsidRPr="0028784C">
        <w:rPr>
          <w:rStyle w:val="kursiv"/>
        </w:rPr>
        <w:t xml:space="preserve">Nasjonale </w:t>
      </w:r>
      <w:proofErr w:type="spellStart"/>
      <w:r w:rsidRPr="0028784C">
        <w:rPr>
          <w:rStyle w:val="kursiv"/>
        </w:rPr>
        <w:t>forventingar</w:t>
      </w:r>
      <w:proofErr w:type="spellEnd"/>
      <w:r w:rsidRPr="0028784C">
        <w:rPr>
          <w:rStyle w:val="kursiv"/>
        </w:rPr>
        <w:t xml:space="preserve"> til regional og kommunal planlegging</w:t>
      </w:r>
      <w:r>
        <w:t xml:space="preserve"> er </w:t>
      </w:r>
      <w:proofErr w:type="spellStart"/>
      <w:r>
        <w:t>eit</w:t>
      </w:r>
      <w:proofErr w:type="spellEnd"/>
      <w:r>
        <w:t xml:space="preserve"> dokument som gir </w:t>
      </w:r>
      <w:proofErr w:type="gramStart"/>
      <w:r>
        <w:t>ei oversikt</w:t>
      </w:r>
      <w:proofErr w:type="gramEnd"/>
      <w:r>
        <w:t xml:space="preserve"> over nasjonale </w:t>
      </w:r>
      <w:proofErr w:type="spellStart"/>
      <w:r>
        <w:t>forventingar</w:t>
      </w:r>
      <w:proofErr w:type="spellEnd"/>
      <w:r>
        <w:t xml:space="preserve"> og samla nasjonal politikk av betydning for planlegginga. Den nasjonale politikken som blir formidla gjennom dokumentet skal gi </w:t>
      </w:r>
      <w:proofErr w:type="spellStart"/>
      <w:r>
        <w:t>meir</w:t>
      </w:r>
      <w:proofErr w:type="spellEnd"/>
      <w:r>
        <w:t xml:space="preserve"> </w:t>
      </w:r>
      <w:proofErr w:type="spellStart"/>
      <w:r>
        <w:t>føreseielegheit</w:t>
      </w:r>
      <w:proofErr w:type="spellEnd"/>
      <w:r>
        <w:t xml:space="preserve"> og </w:t>
      </w:r>
      <w:proofErr w:type="spellStart"/>
      <w:r>
        <w:t>vere</w:t>
      </w:r>
      <w:proofErr w:type="spellEnd"/>
      <w:r>
        <w:t xml:space="preserve"> </w:t>
      </w:r>
      <w:proofErr w:type="spellStart"/>
      <w:r>
        <w:t>eit</w:t>
      </w:r>
      <w:proofErr w:type="spellEnd"/>
      <w:r>
        <w:t xml:space="preserve"> grunnlag for </w:t>
      </w:r>
      <w:proofErr w:type="spellStart"/>
      <w:r>
        <w:t>statlege</w:t>
      </w:r>
      <w:proofErr w:type="spellEnd"/>
      <w:r>
        <w:t xml:space="preserve"> styresmakter si </w:t>
      </w:r>
      <w:proofErr w:type="spellStart"/>
      <w:r>
        <w:t>medverknad</w:t>
      </w:r>
      <w:proofErr w:type="spellEnd"/>
      <w:r>
        <w:t xml:space="preserve"> i planlegginga regionalt og lokalt. I </w:t>
      </w:r>
      <w:proofErr w:type="spellStart"/>
      <w:r>
        <w:t>gjeldande</w:t>
      </w:r>
      <w:proofErr w:type="spellEnd"/>
      <w:r>
        <w:t xml:space="preserve"> nasjonale </w:t>
      </w:r>
      <w:proofErr w:type="spellStart"/>
      <w:r>
        <w:t>forventingar</w:t>
      </w:r>
      <w:proofErr w:type="spellEnd"/>
      <w:r>
        <w:t xml:space="preserve"> for perioden 2023–2027 har regjeringa uttrykt ei forventing om at «[d]et legges til rette for kultur, kunst, idrett og frivillighet i planleggingen og settes av tilstrekkelige arealer til kultur- og idrettsformål». I </w:t>
      </w:r>
      <w:proofErr w:type="spellStart"/>
      <w:r>
        <w:t>grunngjevinga</w:t>
      </w:r>
      <w:proofErr w:type="spellEnd"/>
      <w:r>
        <w:t xml:space="preserve"> blir det mellom anna vist til:</w:t>
      </w:r>
    </w:p>
    <w:p w14:paraId="014FFBE4" w14:textId="77777777" w:rsidR="0028784C" w:rsidRDefault="0028784C" w:rsidP="00AB68CF">
      <w:pPr>
        <w:pStyle w:val="blokksit"/>
      </w:pPr>
      <w:r>
        <w:t>Et variert og inkluderende kulturliv bidrar til å skape levende lokalsamfunn og et godt liv for den enkelte. Kunst og kultur, idrett og øvrig frivillighet bidrar til sosiale fellesskap og gjør lokalsamfunn mer attraktive. Det er viktig at det i planleggingen avsettes tilstrekkelige arealer for kulturutøvelse, idrett og øvrig frivillighet, og at disse behovene ses i sammenheng. Frivilligheten har behov for tilgang til kommunale og fylkeskommunale bygg, og både profesjonelt og frivillig kulturliv har behov for egnede lokaler til kulturaktivitet.</w:t>
      </w:r>
    </w:p>
    <w:p w14:paraId="747EF938" w14:textId="77777777" w:rsidR="0028784C" w:rsidRDefault="0028784C" w:rsidP="00AB68CF">
      <w:r>
        <w:t xml:space="preserve">Oppsummert følgjer det av plan- og bygningslova at kulturfeltet er omfatta av </w:t>
      </w:r>
      <w:proofErr w:type="spellStart"/>
      <w:r>
        <w:t>fylkeskommunane</w:t>
      </w:r>
      <w:proofErr w:type="spellEnd"/>
      <w:r>
        <w:t xml:space="preserve"> og </w:t>
      </w:r>
      <w:proofErr w:type="spellStart"/>
      <w:r>
        <w:t>kommunane</w:t>
      </w:r>
      <w:proofErr w:type="spellEnd"/>
      <w:r>
        <w:t xml:space="preserve"> sine </w:t>
      </w:r>
      <w:proofErr w:type="spellStart"/>
      <w:r>
        <w:t>oppgåver</w:t>
      </w:r>
      <w:proofErr w:type="spellEnd"/>
      <w:r>
        <w:t xml:space="preserve"> i planarbeidet. Det er likevel ingen </w:t>
      </w:r>
      <w:proofErr w:type="spellStart"/>
      <w:r>
        <w:t>nærmare</w:t>
      </w:r>
      <w:proofErr w:type="spellEnd"/>
      <w:r>
        <w:t xml:space="preserve"> </w:t>
      </w:r>
      <w:proofErr w:type="spellStart"/>
      <w:r>
        <w:t>reglar</w:t>
      </w:r>
      <w:proofErr w:type="spellEnd"/>
      <w:r>
        <w:t xml:space="preserve"> om kva dette ansvaret </w:t>
      </w:r>
      <w:proofErr w:type="spellStart"/>
      <w:r>
        <w:t>inneber</w:t>
      </w:r>
      <w:proofErr w:type="spellEnd"/>
      <w:r>
        <w:t xml:space="preserve"> eller korleis det skal ivaretakast. Dei nasjonale </w:t>
      </w:r>
      <w:proofErr w:type="spellStart"/>
      <w:r>
        <w:t>forventingane</w:t>
      </w:r>
      <w:proofErr w:type="spellEnd"/>
      <w:r>
        <w:t xml:space="preserve">, som er litt </w:t>
      </w:r>
      <w:proofErr w:type="spellStart"/>
      <w:r>
        <w:t>meir</w:t>
      </w:r>
      <w:proofErr w:type="spellEnd"/>
      <w:r>
        <w:t xml:space="preserve"> konkrete, i denne perioden </w:t>
      </w:r>
      <w:proofErr w:type="spellStart"/>
      <w:r>
        <w:t>særleg</w:t>
      </w:r>
      <w:proofErr w:type="spellEnd"/>
      <w:r>
        <w:t xml:space="preserve"> når det </w:t>
      </w:r>
      <w:proofErr w:type="spellStart"/>
      <w:r>
        <w:t>gjeld</w:t>
      </w:r>
      <w:proofErr w:type="spellEnd"/>
      <w:r>
        <w:t xml:space="preserve"> areal og lokale til </w:t>
      </w:r>
      <w:proofErr w:type="spellStart"/>
      <w:r>
        <w:t>kulturføremål</w:t>
      </w:r>
      <w:proofErr w:type="spellEnd"/>
      <w:r>
        <w:t xml:space="preserve">, er på </w:t>
      </w:r>
      <w:proofErr w:type="spellStart"/>
      <w:r>
        <w:t>si</w:t>
      </w:r>
      <w:proofErr w:type="spellEnd"/>
      <w:r>
        <w:t xml:space="preserve"> side tidsavgrensa.</w:t>
      </w:r>
    </w:p>
    <w:p w14:paraId="462BDDAB" w14:textId="77777777" w:rsidR="0028784C" w:rsidRDefault="0028784C" w:rsidP="00AB68CF">
      <w:r>
        <w:t xml:space="preserve">Samstundes er det som </w:t>
      </w:r>
      <w:proofErr w:type="spellStart"/>
      <w:r>
        <w:t>nemnt</w:t>
      </w:r>
      <w:proofErr w:type="spellEnd"/>
      <w:r>
        <w:t xml:space="preserve"> </w:t>
      </w:r>
      <w:proofErr w:type="spellStart"/>
      <w:r>
        <w:t>variasjonar</w:t>
      </w:r>
      <w:proofErr w:type="spellEnd"/>
      <w:r>
        <w:t xml:space="preserve"> i kor stor </w:t>
      </w:r>
      <w:proofErr w:type="spellStart"/>
      <w:r>
        <w:t>merksemd</w:t>
      </w:r>
      <w:proofErr w:type="spellEnd"/>
      <w:r>
        <w:t xml:space="preserve"> kultursektoren får i planarbeidet, og </w:t>
      </w:r>
      <w:proofErr w:type="spellStart"/>
      <w:r>
        <w:t>ein</w:t>
      </w:r>
      <w:proofErr w:type="spellEnd"/>
      <w:r>
        <w:t xml:space="preserve"> del </w:t>
      </w:r>
      <w:proofErr w:type="spellStart"/>
      <w:r>
        <w:t>kommunar</w:t>
      </w:r>
      <w:proofErr w:type="spellEnd"/>
      <w:r>
        <w:t xml:space="preserve"> har </w:t>
      </w:r>
      <w:proofErr w:type="spellStart"/>
      <w:r>
        <w:t>ikkje</w:t>
      </w:r>
      <w:proofErr w:type="spellEnd"/>
      <w:r>
        <w:t xml:space="preserve"> med kulturfeltet i </w:t>
      </w:r>
      <w:proofErr w:type="spellStart"/>
      <w:r>
        <w:t>planane</w:t>
      </w:r>
      <w:proofErr w:type="spellEnd"/>
      <w:r>
        <w:t>, jf. pkt. 8.5.1.</w:t>
      </w:r>
    </w:p>
    <w:p w14:paraId="1BE3C5F6" w14:textId="77777777" w:rsidR="0028784C" w:rsidRDefault="0028784C" w:rsidP="00AB68CF">
      <w:r>
        <w:t xml:space="preserve">Kultur- og likestillingsdepartementet </w:t>
      </w:r>
      <w:proofErr w:type="spellStart"/>
      <w:r>
        <w:t>føreslår</w:t>
      </w:r>
      <w:proofErr w:type="spellEnd"/>
      <w:r>
        <w:t xml:space="preserve"> derfor å ta inn </w:t>
      </w:r>
      <w:proofErr w:type="spellStart"/>
      <w:r>
        <w:t>eit</w:t>
      </w:r>
      <w:proofErr w:type="spellEnd"/>
      <w:r>
        <w:t xml:space="preserve"> krav i kulturlova om at </w:t>
      </w:r>
      <w:proofErr w:type="spellStart"/>
      <w:r>
        <w:t>fylkeskommunar</w:t>
      </w:r>
      <w:proofErr w:type="spellEnd"/>
      <w:r>
        <w:t xml:space="preserve"> og </w:t>
      </w:r>
      <w:proofErr w:type="spellStart"/>
      <w:r>
        <w:t>kommunar</w:t>
      </w:r>
      <w:proofErr w:type="spellEnd"/>
      <w:r>
        <w:t xml:space="preserve"> skal </w:t>
      </w:r>
      <w:proofErr w:type="spellStart"/>
      <w:r>
        <w:t>fastsetje</w:t>
      </w:r>
      <w:proofErr w:type="spellEnd"/>
      <w:r>
        <w:t xml:space="preserve"> overordna mål og </w:t>
      </w:r>
      <w:proofErr w:type="spellStart"/>
      <w:r>
        <w:t>strategiar</w:t>
      </w:r>
      <w:proofErr w:type="spellEnd"/>
      <w:r>
        <w:t xml:space="preserve"> for kulturfeltet i arbeidet med planar etter plan- og bygningslova kapittel 8 og 11. Departementet viser til at forslaget </w:t>
      </w:r>
      <w:proofErr w:type="spellStart"/>
      <w:r>
        <w:t>fekk</w:t>
      </w:r>
      <w:proofErr w:type="spellEnd"/>
      <w:r>
        <w:t xml:space="preserve"> støtte </w:t>
      </w:r>
      <w:proofErr w:type="spellStart"/>
      <w:r>
        <w:t>frå</w:t>
      </w:r>
      <w:proofErr w:type="spellEnd"/>
      <w:r>
        <w:t xml:space="preserve"> </w:t>
      </w:r>
      <w:proofErr w:type="spellStart"/>
      <w:r>
        <w:t>eit</w:t>
      </w:r>
      <w:proofErr w:type="spellEnd"/>
      <w:r>
        <w:t xml:space="preserve"> stort </w:t>
      </w:r>
      <w:proofErr w:type="spellStart"/>
      <w:r>
        <w:t>fleirtal</w:t>
      </w:r>
      <w:proofErr w:type="spellEnd"/>
      <w:r>
        <w:t xml:space="preserve"> av </w:t>
      </w:r>
      <w:proofErr w:type="spellStart"/>
      <w:r>
        <w:t>dei</w:t>
      </w:r>
      <w:proofErr w:type="spellEnd"/>
      <w:r>
        <w:t xml:space="preserve"> som uttalte seg i </w:t>
      </w:r>
      <w:proofErr w:type="spellStart"/>
      <w:r>
        <w:t>høyringa</w:t>
      </w:r>
      <w:proofErr w:type="spellEnd"/>
      <w:r>
        <w:t>.</w:t>
      </w:r>
    </w:p>
    <w:p w14:paraId="0C2E23DF" w14:textId="77777777" w:rsidR="0028784C" w:rsidRDefault="0028784C" w:rsidP="00AB68CF">
      <w:r>
        <w:lastRenderedPageBreak/>
        <w:t xml:space="preserve">Mål og </w:t>
      </w:r>
      <w:proofErr w:type="spellStart"/>
      <w:r>
        <w:t>strategiar</w:t>
      </w:r>
      <w:proofErr w:type="spellEnd"/>
      <w:r>
        <w:t xml:space="preserve"> kan til dømes inkludere tilhøvet til andre forvaltningsnivå eller </w:t>
      </w:r>
      <w:proofErr w:type="spellStart"/>
      <w:r>
        <w:t>nabokommunar</w:t>
      </w:r>
      <w:proofErr w:type="spellEnd"/>
      <w:r>
        <w:t xml:space="preserve">, andre sektorer i kommunen og fylkeskommunen og </w:t>
      </w:r>
      <w:proofErr w:type="spellStart"/>
      <w:r>
        <w:t>dessutan</w:t>
      </w:r>
      <w:proofErr w:type="spellEnd"/>
      <w:r>
        <w:t xml:space="preserve"> tilhøvet til private </w:t>
      </w:r>
      <w:proofErr w:type="spellStart"/>
      <w:r>
        <w:t>aktørar</w:t>
      </w:r>
      <w:proofErr w:type="spellEnd"/>
      <w:r>
        <w:t xml:space="preserve"> og frivillig kulturliv.</w:t>
      </w:r>
    </w:p>
    <w:p w14:paraId="6122C9A6" w14:textId="77777777" w:rsidR="0028784C" w:rsidRDefault="0028784C" w:rsidP="00AB68CF">
      <w:r>
        <w:t xml:space="preserve">Den </w:t>
      </w:r>
      <w:proofErr w:type="spellStart"/>
      <w:r>
        <w:t>skriftlege</w:t>
      </w:r>
      <w:proofErr w:type="spellEnd"/>
      <w:r>
        <w:t xml:space="preserve"> </w:t>
      </w:r>
      <w:proofErr w:type="spellStart"/>
      <w:r>
        <w:t>oversikta</w:t>
      </w:r>
      <w:proofErr w:type="spellEnd"/>
      <w:r>
        <w:t xml:space="preserve">, jf. pkt. 8.5.2, vil inngå som grunnlag for arbeidet med </w:t>
      </w:r>
      <w:proofErr w:type="spellStart"/>
      <w:r>
        <w:t>kommuneplanar</w:t>
      </w:r>
      <w:proofErr w:type="spellEnd"/>
      <w:r>
        <w:t xml:space="preserve">, </w:t>
      </w:r>
      <w:proofErr w:type="spellStart"/>
      <w:r>
        <w:t>særleg</w:t>
      </w:r>
      <w:proofErr w:type="spellEnd"/>
      <w:r>
        <w:t xml:space="preserve"> samfunnsdelen til kommuneplanen. Måla og </w:t>
      </w:r>
      <w:proofErr w:type="spellStart"/>
      <w:r>
        <w:t>strategiane</w:t>
      </w:r>
      <w:proofErr w:type="spellEnd"/>
      <w:r>
        <w:t xml:space="preserve"> bør svare på </w:t>
      </w:r>
      <w:proofErr w:type="spellStart"/>
      <w:r>
        <w:t>dei</w:t>
      </w:r>
      <w:proofErr w:type="spellEnd"/>
      <w:r>
        <w:t xml:space="preserve"> </w:t>
      </w:r>
      <w:proofErr w:type="spellStart"/>
      <w:r>
        <w:t>utfordringane</w:t>
      </w:r>
      <w:proofErr w:type="spellEnd"/>
      <w:r>
        <w:t xml:space="preserve"> som er identifisert i </w:t>
      </w:r>
      <w:proofErr w:type="spellStart"/>
      <w:r>
        <w:t>oversikta</w:t>
      </w:r>
      <w:proofErr w:type="spellEnd"/>
      <w:r>
        <w:t xml:space="preserve"> over status og utviklingsbehov.</w:t>
      </w:r>
    </w:p>
    <w:p w14:paraId="0E9EC285" w14:textId="77777777" w:rsidR="0028784C" w:rsidRDefault="0028784C" w:rsidP="00AB68CF">
      <w:r>
        <w:t xml:space="preserve">Kommuneplanen er </w:t>
      </w:r>
      <w:proofErr w:type="spellStart"/>
      <w:r>
        <w:t>forpliktande</w:t>
      </w:r>
      <w:proofErr w:type="spellEnd"/>
      <w:r>
        <w:t xml:space="preserve"> for </w:t>
      </w:r>
      <w:proofErr w:type="spellStart"/>
      <w:r>
        <w:t>verksemda</w:t>
      </w:r>
      <w:proofErr w:type="spellEnd"/>
      <w:r>
        <w:t xml:space="preserve"> i kommunen. Samfunnsdelen i kommuneplanen skal </w:t>
      </w:r>
      <w:proofErr w:type="spellStart"/>
      <w:r>
        <w:t>leggjast</w:t>
      </w:r>
      <w:proofErr w:type="spellEnd"/>
      <w:r>
        <w:t xml:space="preserve"> til grunn for </w:t>
      </w:r>
      <w:proofErr w:type="spellStart"/>
      <w:r>
        <w:t>verksemda</w:t>
      </w:r>
      <w:proofErr w:type="spellEnd"/>
      <w:r>
        <w:t xml:space="preserve"> til både kommunen </w:t>
      </w:r>
      <w:proofErr w:type="spellStart"/>
      <w:r>
        <w:t>sjølv</w:t>
      </w:r>
      <w:proofErr w:type="spellEnd"/>
      <w:r>
        <w:t xml:space="preserve"> og </w:t>
      </w:r>
      <w:proofErr w:type="spellStart"/>
      <w:r>
        <w:t>statlege</w:t>
      </w:r>
      <w:proofErr w:type="spellEnd"/>
      <w:r>
        <w:t xml:space="preserve"> og regionale styresmakter si </w:t>
      </w:r>
      <w:proofErr w:type="spellStart"/>
      <w:r>
        <w:t>verksemd</w:t>
      </w:r>
      <w:proofErr w:type="spellEnd"/>
      <w:r>
        <w:t xml:space="preserve"> i kommunen. Til dømes vil handlingsdelen, som </w:t>
      </w:r>
      <w:proofErr w:type="spellStart"/>
      <w:r>
        <w:t>handlar</w:t>
      </w:r>
      <w:proofErr w:type="spellEnd"/>
      <w:r>
        <w:t xml:space="preserve"> om korleis planen skal </w:t>
      </w:r>
      <w:proofErr w:type="spellStart"/>
      <w:r>
        <w:t>følgjast</w:t>
      </w:r>
      <w:proofErr w:type="spellEnd"/>
      <w:r>
        <w:t xml:space="preserve"> opp, gi grunnlag for prioriteringa av </w:t>
      </w:r>
      <w:proofErr w:type="spellStart"/>
      <w:r>
        <w:t>ressursar</w:t>
      </w:r>
      <w:proofErr w:type="spellEnd"/>
      <w:r>
        <w:t xml:space="preserve">, planleggings- og </w:t>
      </w:r>
      <w:proofErr w:type="spellStart"/>
      <w:r>
        <w:t>samarbeidsoppgåver</w:t>
      </w:r>
      <w:proofErr w:type="spellEnd"/>
      <w:r>
        <w:t xml:space="preserve">. Handlingsdelen i kommuneplanen skal konkretisere tiltaka </w:t>
      </w:r>
      <w:proofErr w:type="spellStart"/>
      <w:r>
        <w:t>innanfor</w:t>
      </w:r>
      <w:proofErr w:type="spellEnd"/>
      <w:r>
        <w:t xml:space="preserve"> </w:t>
      </w:r>
      <w:proofErr w:type="spellStart"/>
      <w:r>
        <w:t>dei</w:t>
      </w:r>
      <w:proofErr w:type="spellEnd"/>
      <w:r>
        <w:t xml:space="preserve"> økonomiske rammene i kommunen, jf. Ot.prp. nr. 32 (2007–2008) pkt. 6.11.</w:t>
      </w:r>
    </w:p>
    <w:p w14:paraId="7B991A4A" w14:textId="77777777" w:rsidR="0028784C" w:rsidRDefault="0028784C" w:rsidP="00AB68CF">
      <w:r>
        <w:t xml:space="preserve">Som det framgår av gjennomgangen av </w:t>
      </w:r>
      <w:proofErr w:type="spellStart"/>
      <w:r>
        <w:t>høyringa</w:t>
      </w:r>
      <w:proofErr w:type="spellEnd"/>
      <w:r>
        <w:t xml:space="preserve"> i pkt. 8.4, er det relativt mange </w:t>
      </w:r>
      <w:proofErr w:type="spellStart"/>
      <w:r>
        <w:t>høyringsinstansar</w:t>
      </w:r>
      <w:proofErr w:type="spellEnd"/>
      <w:r>
        <w:t xml:space="preserve"> som etterlyser </w:t>
      </w:r>
      <w:proofErr w:type="spellStart"/>
      <w:r>
        <w:t>strengare</w:t>
      </w:r>
      <w:proofErr w:type="spellEnd"/>
      <w:r>
        <w:t xml:space="preserve"> eller </w:t>
      </w:r>
      <w:proofErr w:type="spellStart"/>
      <w:r>
        <w:t>meir</w:t>
      </w:r>
      <w:proofErr w:type="spellEnd"/>
      <w:r>
        <w:t xml:space="preserve"> detaljerte krav til planlegginga, </w:t>
      </w:r>
      <w:proofErr w:type="spellStart"/>
      <w:r>
        <w:t>særleg</w:t>
      </w:r>
      <w:proofErr w:type="spellEnd"/>
      <w:r>
        <w:t xml:space="preserve"> i form av </w:t>
      </w:r>
      <w:proofErr w:type="spellStart"/>
      <w:r>
        <w:t>eit</w:t>
      </w:r>
      <w:proofErr w:type="spellEnd"/>
      <w:r>
        <w:t xml:space="preserve"> krav om eigen kommunedelplan for kultur. Departementet </w:t>
      </w:r>
      <w:proofErr w:type="spellStart"/>
      <w:r>
        <w:t>føreslår</w:t>
      </w:r>
      <w:proofErr w:type="spellEnd"/>
      <w:r>
        <w:t xml:space="preserve"> </w:t>
      </w:r>
      <w:proofErr w:type="spellStart"/>
      <w:r>
        <w:t>ikkje</w:t>
      </w:r>
      <w:proofErr w:type="spellEnd"/>
      <w:r>
        <w:t xml:space="preserve"> å stille krav om </w:t>
      </w:r>
      <w:proofErr w:type="spellStart"/>
      <w:r>
        <w:t>ein</w:t>
      </w:r>
      <w:proofErr w:type="spellEnd"/>
      <w:r>
        <w:t xml:space="preserve"> eigen kommunedelplan for kultur, og heller </w:t>
      </w:r>
      <w:proofErr w:type="spellStart"/>
      <w:r>
        <w:t>ikkje</w:t>
      </w:r>
      <w:proofErr w:type="spellEnd"/>
      <w:r>
        <w:t xml:space="preserve"> anna detaljert regulering av planprosessen eller </w:t>
      </w:r>
      <w:proofErr w:type="spellStart"/>
      <w:r>
        <w:t>innhaldet</w:t>
      </w:r>
      <w:proofErr w:type="spellEnd"/>
      <w:r>
        <w:t xml:space="preserve"> i planverket. Departementet viser for det første til at det kan </w:t>
      </w:r>
      <w:proofErr w:type="spellStart"/>
      <w:r>
        <w:t>vere</w:t>
      </w:r>
      <w:proofErr w:type="spellEnd"/>
      <w:r>
        <w:t xml:space="preserve"> store lokale skilnader i </w:t>
      </w:r>
      <w:proofErr w:type="spellStart"/>
      <w:r>
        <w:t>føresetnader</w:t>
      </w:r>
      <w:proofErr w:type="spellEnd"/>
      <w:r>
        <w:t xml:space="preserve"> og behov, og for det andre til omsynet til det kommunale </w:t>
      </w:r>
      <w:proofErr w:type="spellStart"/>
      <w:r>
        <w:t>sjølvstyret</w:t>
      </w:r>
      <w:proofErr w:type="spellEnd"/>
      <w:r>
        <w:t xml:space="preserve">, sjå pkt. 8.5.2 over. Etter forslaget vil det dermed </w:t>
      </w:r>
      <w:proofErr w:type="spellStart"/>
      <w:r>
        <w:t>vere</w:t>
      </w:r>
      <w:proofErr w:type="spellEnd"/>
      <w:r>
        <w:t xml:space="preserve"> </w:t>
      </w:r>
      <w:proofErr w:type="spellStart"/>
      <w:r>
        <w:t>kommunane</w:t>
      </w:r>
      <w:proofErr w:type="spellEnd"/>
      <w:r>
        <w:t xml:space="preserve"> </w:t>
      </w:r>
      <w:proofErr w:type="spellStart"/>
      <w:r>
        <w:t>sjølv</w:t>
      </w:r>
      <w:proofErr w:type="spellEnd"/>
      <w:r>
        <w:t xml:space="preserve"> som vurderer om </w:t>
      </w:r>
      <w:proofErr w:type="spellStart"/>
      <w:r>
        <w:t>dei</w:t>
      </w:r>
      <w:proofErr w:type="spellEnd"/>
      <w:r>
        <w:t xml:space="preserve"> skal oppfylle plikta gjennom samfunnsdelen i kommuneplanen eller om </w:t>
      </w:r>
      <w:proofErr w:type="spellStart"/>
      <w:r>
        <w:t>dei</w:t>
      </w:r>
      <w:proofErr w:type="spellEnd"/>
      <w:r>
        <w:t xml:space="preserve"> til dømes skal utarbeide </w:t>
      </w:r>
      <w:proofErr w:type="spellStart"/>
      <w:r>
        <w:t>ein</w:t>
      </w:r>
      <w:proofErr w:type="spellEnd"/>
      <w:r>
        <w:t xml:space="preserve"> eigen tematisk kommunedelplan for kultur. Det vil òg </w:t>
      </w:r>
      <w:proofErr w:type="spellStart"/>
      <w:r>
        <w:t>vere</w:t>
      </w:r>
      <w:proofErr w:type="spellEnd"/>
      <w:r>
        <w:t xml:space="preserve"> opp til </w:t>
      </w:r>
      <w:proofErr w:type="spellStart"/>
      <w:r>
        <w:t>kommunane</w:t>
      </w:r>
      <w:proofErr w:type="spellEnd"/>
      <w:r>
        <w:t xml:space="preserve"> å vurdere kva slags mål og </w:t>
      </w:r>
      <w:proofErr w:type="spellStart"/>
      <w:r>
        <w:t>strategiar</w:t>
      </w:r>
      <w:proofErr w:type="spellEnd"/>
      <w:r>
        <w:t xml:space="preserve"> </w:t>
      </w:r>
      <w:proofErr w:type="spellStart"/>
      <w:r>
        <w:t>dei</w:t>
      </w:r>
      <w:proofErr w:type="spellEnd"/>
      <w:r>
        <w:t xml:space="preserve"> treng med bakgrunn i </w:t>
      </w:r>
      <w:proofErr w:type="spellStart"/>
      <w:r>
        <w:t>oversikta</w:t>
      </w:r>
      <w:proofErr w:type="spellEnd"/>
      <w:r>
        <w:t xml:space="preserve"> over status og utviklingsbehov.</w:t>
      </w:r>
    </w:p>
    <w:p w14:paraId="3B928F01" w14:textId="77777777" w:rsidR="0028784C" w:rsidRDefault="0028784C" w:rsidP="00AB68CF">
      <w:r>
        <w:t xml:space="preserve">Som </w:t>
      </w:r>
      <w:proofErr w:type="spellStart"/>
      <w:r>
        <w:t>nemnt</w:t>
      </w:r>
      <w:proofErr w:type="spellEnd"/>
      <w:r>
        <w:t xml:space="preserve"> gjekk KS imot forslaget, og viste til at </w:t>
      </w:r>
      <w:proofErr w:type="spellStart"/>
      <w:r>
        <w:t>sektorvise</w:t>
      </w:r>
      <w:proofErr w:type="spellEnd"/>
      <w:r>
        <w:t xml:space="preserve"> plankrav kan svekke den </w:t>
      </w:r>
      <w:proofErr w:type="spellStart"/>
      <w:r>
        <w:t>heilskaplegeheitlege</w:t>
      </w:r>
      <w:proofErr w:type="spellEnd"/>
      <w:r>
        <w:t xml:space="preserve"> planlegginga etter plan- og bygningslova og mangle nødvendig forankring. Departementet viser til at forslaget nettopp har som </w:t>
      </w:r>
      <w:proofErr w:type="spellStart"/>
      <w:r>
        <w:t>føremål</w:t>
      </w:r>
      <w:proofErr w:type="spellEnd"/>
      <w:r>
        <w:t xml:space="preserve"> å sikre at kultursektoren blir </w:t>
      </w:r>
      <w:proofErr w:type="spellStart"/>
      <w:r>
        <w:t>trekt</w:t>
      </w:r>
      <w:proofErr w:type="spellEnd"/>
      <w:r>
        <w:t xml:space="preserve"> inn i den ordinære planlegginga i kommunen. Det er til dømes </w:t>
      </w:r>
      <w:proofErr w:type="spellStart"/>
      <w:r>
        <w:t>ikkje</w:t>
      </w:r>
      <w:proofErr w:type="spellEnd"/>
      <w:r>
        <w:t xml:space="preserve"> tale om å </w:t>
      </w:r>
      <w:proofErr w:type="spellStart"/>
      <w:r>
        <w:t>skilje</w:t>
      </w:r>
      <w:proofErr w:type="spellEnd"/>
      <w:r>
        <w:t xml:space="preserve"> feltet ut i eigne planar eller separate </w:t>
      </w:r>
      <w:proofErr w:type="spellStart"/>
      <w:r>
        <w:t>planprosessar</w:t>
      </w:r>
      <w:proofErr w:type="spellEnd"/>
      <w:r>
        <w:t xml:space="preserve">. Det blir heller </w:t>
      </w:r>
      <w:proofErr w:type="spellStart"/>
      <w:r>
        <w:t>ikkje</w:t>
      </w:r>
      <w:proofErr w:type="spellEnd"/>
      <w:r>
        <w:t xml:space="preserve"> </w:t>
      </w:r>
      <w:proofErr w:type="spellStart"/>
      <w:r>
        <w:t>føreslått</w:t>
      </w:r>
      <w:proofErr w:type="spellEnd"/>
      <w:r>
        <w:t xml:space="preserve"> andre krav som kan hindre eller </w:t>
      </w:r>
      <w:proofErr w:type="spellStart"/>
      <w:r>
        <w:t>vanskeleggjere</w:t>
      </w:r>
      <w:proofErr w:type="spellEnd"/>
      <w:r>
        <w:t xml:space="preserve"> inkludering av kulturfeltet den </w:t>
      </w:r>
      <w:proofErr w:type="spellStart"/>
      <w:r>
        <w:t>heilskaplege</w:t>
      </w:r>
      <w:proofErr w:type="spellEnd"/>
      <w:r>
        <w:t xml:space="preserve"> planlegginga.</w:t>
      </w:r>
    </w:p>
    <w:p w14:paraId="0084F89A" w14:textId="77777777" w:rsidR="0028784C" w:rsidRDefault="0028784C" w:rsidP="00AB68CF">
      <w:r>
        <w:t xml:space="preserve">Norsk teater- og </w:t>
      </w:r>
      <w:proofErr w:type="spellStart"/>
      <w:r>
        <w:t>orkesterforeining</w:t>
      </w:r>
      <w:proofErr w:type="spellEnd"/>
      <w:r>
        <w:t xml:space="preserve"> kommenterte i </w:t>
      </w:r>
      <w:proofErr w:type="spellStart"/>
      <w:r>
        <w:t>høyringa</w:t>
      </w:r>
      <w:proofErr w:type="spellEnd"/>
      <w:r>
        <w:t xml:space="preserve"> at det er viktig at ei planføresegn </w:t>
      </w:r>
      <w:proofErr w:type="spellStart"/>
      <w:r>
        <w:t>ikkje</w:t>
      </w:r>
      <w:proofErr w:type="spellEnd"/>
      <w:r>
        <w:t xml:space="preserve"> fører til </w:t>
      </w:r>
      <w:proofErr w:type="spellStart"/>
      <w:r>
        <w:t>sterkare</w:t>
      </w:r>
      <w:proofErr w:type="spellEnd"/>
      <w:r>
        <w:t xml:space="preserve"> politisk styring, instrumentelle </w:t>
      </w:r>
      <w:proofErr w:type="spellStart"/>
      <w:r>
        <w:t>føringar</w:t>
      </w:r>
      <w:proofErr w:type="spellEnd"/>
      <w:r>
        <w:t xml:space="preserve"> og målkonflikter. Departementet understreker at det </w:t>
      </w:r>
      <w:proofErr w:type="spellStart"/>
      <w:r>
        <w:t>ikkje</w:t>
      </w:r>
      <w:proofErr w:type="spellEnd"/>
      <w:r>
        <w:t xml:space="preserve"> vil </w:t>
      </w:r>
      <w:proofErr w:type="spellStart"/>
      <w:r>
        <w:t>vere</w:t>
      </w:r>
      <w:proofErr w:type="spellEnd"/>
      <w:r>
        <w:t xml:space="preserve"> </w:t>
      </w:r>
      <w:proofErr w:type="spellStart"/>
      <w:r>
        <w:t>eit</w:t>
      </w:r>
      <w:proofErr w:type="spellEnd"/>
      <w:r>
        <w:t xml:space="preserve"> motsetningsforhold mellom ei planføresegn og ei lovfesting av «</w:t>
      </w:r>
      <w:proofErr w:type="spellStart"/>
      <w:r>
        <w:t>armlengdsprinsippet</w:t>
      </w:r>
      <w:proofErr w:type="spellEnd"/>
      <w:r>
        <w:t>». Kulturpolitisk styring er både legitimt og nødvendig, sjå drøftinga i pkt. 7.5. «</w:t>
      </w:r>
      <w:proofErr w:type="spellStart"/>
      <w:r>
        <w:t>Armlengdsprinsippet</w:t>
      </w:r>
      <w:proofErr w:type="spellEnd"/>
      <w:r>
        <w:t xml:space="preserve">» </w:t>
      </w:r>
      <w:proofErr w:type="spellStart"/>
      <w:r>
        <w:t>inneber</w:t>
      </w:r>
      <w:proofErr w:type="spellEnd"/>
      <w:r>
        <w:t xml:space="preserve"> i praksis at styring må skje på </w:t>
      </w:r>
      <w:proofErr w:type="spellStart"/>
      <w:r>
        <w:t>tilstrekkeleg</w:t>
      </w:r>
      <w:proofErr w:type="spellEnd"/>
      <w:r>
        <w:t xml:space="preserve"> overordna nivå og at konkrete kunst- og kulturfaglege avgjerder derfor skal </w:t>
      </w:r>
      <w:proofErr w:type="spellStart"/>
      <w:r>
        <w:t>fattast</w:t>
      </w:r>
      <w:proofErr w:type="spellEnd"/>
      <w:r>
        <w:t xml:space="preserve"> uavhengig av politiske styresmakter. Planverket vil </w:t>
      </w:r>
      <w:proofErr w:type="spellStart"/>
      <w:r>
        <w:t>vere</w:t>
      </w:r>
      <w:proofErr w:type="spellEnd"/>
      <w:r>
        <w:t xml:space="preserve"> </w:t>
      </w:r>
      <w:proofErr w:type="spellStart"/>
      <w:r>
        <w:t>eit</w:t>
      </w:r>
      <w:proofErr w:type="spellEnd"/>
      <w:r>
        <w:t xml:space="preserve"> av </w:t>
      </w:r>
      <w:proofErr w:type="spellStart"/>
      <w:r>
        <w:t>dei</w:t>
      </w:r>
      <w:proofErr w:type="spellEnd"/>
      <w:r>
        <w:t xml:space="preserve"> mest sentrale verktøya for nettopp den </w:t>
      </w:r>
      <w:r w:rsidRPr="0028784C">
        <w:rPr>
          <w:rStyle w:val="kursiv"/>
        </w:rPr>
        <w:t>overordna</w:t>
      </w:r>
      <w:r>
        <w:t xml:space="preserve"> politiske styringa i kommunen. At det er tale om styring på overordna nivå, går òg fram av omgrepet «mål og </w:t>
      </w:r>
      <w:proofErr w:type="spellStart"/>
      <w:r>
        <w:t>strategiar</w:t>
      </w:r>
      <w:proofErr w:type="spellEnd"/>
      <w:r>
        <w:t xml:space="preserve">» i lovforslaget. Departementet </w:t>
      </w:r>
      <w:proofErr w:type="spellStart"/>
      <w:r>
        <w:t>føreset</w:t>
      </w:r>
      <w:proofErr w:type="spellEnd"/>
      <w:r>
        <w:t xml:space="preserve"> uansett at planverket på kulturområdet blir utforma </w:t>
      </w:r>
      <w:proofErr w:type="spellStart"/>
      <w:r>
        <w:t>innanfor</w:t>
      </w:r>
      <w:proofErr w:type="spellEnd"/>
      <w:r>
        <w:t xml:space="preserve"> rammene av «</w:t>
      </w:r>
      <w:proofErr w:type="spellStart"/>
      <w:r>
        <w:t>armlengdsprinsippet</w:t>
      </w:r>
      <w:proofErr w:type="spellEnd"/>
      <w:r>
        <w:t>».</w:t>
      </w:r>
    </w:p>
    <w:p w14:paraId="0841DA41" w14:textId="77777777" w:rsidR="0028784C" w:rsidRDefault="0028784C" w:rsidP="00AB68CF">
      <w:r>
        <w:t xml:space="preserve">Som </w:t>
      </w:r>
      <w:proofErr w:type="spellStart"/>
      <w:r>
        <w:t>nemnt</w:t>
      </w:r>
      <w:proofErr w:type="spellEnd"/>
      <w:r>
        <w:t xml:space="preserve"> vil Kultur- og likestillingsdepartementet vurdere å utarbeide rettleiingsmateriell til oversikts- og planarbeidet dersom </w:t>
      </w:r>
      <w:proofErr w:type="spellStart"/>
      <w:r>
        <w:t>erfaringane</w:t>
      </w:r>
      <w:proofErr w:type="spellEnd"/>
      <w:r>
        <w:t xml:space="preserve"> med gjennomføringa av føresegna </w:t>
      </w:r>
      <w:proofErr w:type="spellStart"/>
      <w:r>
        <w:t>tilseier</w:t>
      </w:r>
      <w:proofErr w:type="spellEnd"/>
      <w:r>
        <w:t xml:space="preserve"> det.</w:t>
      </w:r>
    </w:p>
    <w:p w14:paraId="615EACD4" w14:textId="77777777" w:rsidR="0028784C" w:rsidRDefault="0028784C" w:rsidP="00AB68CF">
      <w:pPr>
        <w:pStyle w:val="Overskrift1"/>
      </w:pPr>
      <w:r>
        <w:lastRenderedPageBreak/>
        <w:t xml:space="preserve">Økonomiske og administrative </w:t>
      </w:r>
      <w:proofErr w:type="spellStart"/>
      <w:r>
        <w:t>konsekvensar</w:t>
      </w:r>
      <w:proofErr w:type="spellEnd"/>
    </w:p>
    <w:p w14:paraId="081935B8" w14:textId="77777777" w:rsidR="0028784C" w:rsidRDefault="0028784C" w:rsidP="00AB68CF">
      <w:r>
        <w:t xml:space="preserve">Kultur- og likestillingsdepartementet </w:t>
      </w:r>
      <w:proofErr w:type="spellStart"/>
      <w:r>
        <w:t>legg</w:t>
      </w:r>
      <w:proofErr w:type="spellEnd"/>
      <w:r>
        <w:t xml:space="preserve"> til grunn at forslaga til </w:t>
      </w:r>
      <w:proofErr w:type="spellStart"/>
      <w:r>
        <w:t>føremålsføresegn</w:t>
      </w:r>
      <w:proofErr w:type="spellEnd"/>
      <w:r>
        <w:t xml:space="preserve"> og føresegn om avstand til politiske styresmakter i enkeltsaker </w:t>
      </w:r>
      <w:proofErr w:type="spellStart"/>
      <w:r>
        <w:t>ikkje</w:t>
      </w:r>
      <w:proofErr w:type="spellEnd"/>
      <w:r>
        <w:t xml:space="preserve"> vil ha større økonomiske eller administrative </w:t>
      </w:r>
      <w:proofErr w:type="spellStart"/>
      <w:r>
        <w:t>konsekvensar</w:t>
      </w:r>
      <w:proofErr w:type="spellEnd"/>
      <w:r>
        <w:t xml:space="preserve">. Forslaget om å forankre </w:t>
      </w:r>
      <w:proofErr w:type="spellStart"/>
      <w:r>
        <w:t>føremålsføresegna</w:t>
      </w:r>
      <w:proofErr w:type="spellEnd"/>
      <w:r>
        <w:t xml:space="preserve"> i infrastrukturkravet i Grunnlova § 100 er i praksis ei påminning om ei kopling som </w:t>
      </w:r>
      <w:proofErr w:type="spellStart"/>
      <w:r>
        <w:t>allereie</w:t>
      </w:r>
      <w:proofErr w:type="spellEnd"/>
      <w:r>
        <w:t xml:space="preserve"> eksisterer, </w:t>
      </w:r>
      <w:proofErr w:type="spellStart"/>
      <w:r>
        <w:t>medan</w:t>
      </w:r>
      <w:proofErr w:type="spellEnd"/>
      <w:r>
        <w:t xml:space="preserve"> forslaget til føresegn om «</w:t>
      </w:r>
      <w:proofErr w:type="spellStart"/>
      <w:r>
        <w:t>armlengdsprinsippet</w:t>
      </w:r>
      <w:proofErr w:type="spellEnd"/>
      <w:r>
        <w:t xml:space="preserve">» er ei lovfesting av </w:t>
      </w:r>
      <w:proofErr w:type="spellStart"/>
      <w:r>
        <w:t>eit</w:t>
      </w:r>
      <w:proofErr w:type="spellEnd"/>
      <w:r>
        <w:t xml:space="preserve"> </w:t>
      </w:r>
      <w:proofErr w:type="spellStart"/>
      <w:r>
        <w:t>grunnleggjande</w:t>
      </w:r>
      <w:proofErr w:type="spellEnd"/>
      <w:r>
        <w:t xml:space="preserve"> og innarbeidd kulturpolitisk prinsipp.</w:t>
      </w:r>
    </w:p>
    <w:p w14:paraId="4A2E96D4" w14:textId="77777777" w:rsidR="0028784C" w:rsidRDefault="0028784C" w:rsidP="00AB68CF">
      <w:r>
        <w:t xml:space="preserve">Også forslaget til føresegn om fylkeskommunal og kommunal planlegging er i </w:t>
      </w:r>
      <w:proofErr w:type="spellStart"/>
      <w:r>
        <w:t>hovudsak</w:t>
      </w:r>
      <w:proofErr w:type="spellEnd"/>
      <w:r>
        <w:t xml:space="preserve"> ei presisering og </w:t>
      </w:r>
      <w:proofErr w:type="spellStart"/>
      <w:r>
        <w:t>klargjering</w:t>
      </w:r>
      <w:proofErr w:type="spellEnd"/>
      <w:r>
        <w:t xml:space="preserve"> av plikter som </w:t>
      </w:r>
      <w:proofErr w:type="spellStart"/>
      <w:r>
        <w:t>allereie</w:t>
      </w:r>
      <w:proofErr w:type="spellEnd"/>
      <w:r>
        <w:t xml:space="preserve"> ligg – </w:t>
      </w:r>
      <w:proofErr w:type="spellStart"/>
      <w:r>
        <w:t>meir</w:t>
      </w:r>
      <w:proofErr w:type="spellEnd"/>
      <w:r>
        <w:t xml:space="preserve"> eller mindre uttalt – i kulturlova og </w:t>
      </w:r>
      <w:proofErr w:type="spellStart"/>
      <w:r>
        <w:t>førearbeida</w:t>
      </w:r>
      <w:proofErr w:type="spellEnd"/>
      <w:r>
        <w:t xml:space="preserve"> til lova. Det ligg òg </w:t>
      </w:r>
      <w:proofErr w:type="spellStart"/>
      <w:r>
        <w:t>føringar</w:t>
      </w:r>
      <w:proofErr w:type="spellEnd"/>
      <w:r>
        <w:t xml:space="preserve"> i plan- og bygningslova sitt </w:t>
      </w:r>
      <w:proofErr w:type="spellStart"/>
      <w:r>
        <w:t>føremål</w:t>
      </w:r>
      <w:proofErr w:type="spellEnd"/>
      <w:r>
        <w:t xml:space="preserve"> og opplistinga av </w:t>
      </w:r>
      <w:proofErr w:type="spellStart"/>
      <w:r>
        <w:t>oppgåver</w:t>
      </w:r>
      <w:proofErr w:type="spellEnd"/>
      <w:r>
        <w:t xml:space="preserve"> og omsyn i planlegginga i </w:t>
      </w:r>
      <w:proofErr w:type="spellStart"/>
      <w:r>
        <w:t>kommunane</w:t>
      </w:r>
      <w:proofErr w:type="spellEnd"/>
      <w:r>
        <w:t xml:space="preserve"> og </w:t>
      </w:r>
      <w:proofErr w:type="spellStart"/>
      <w:r>
        <w:t>fylkeskommunane</w:t>
      </w:r>
      <w:proofErr w:type="spellEnd"/>
      <w:r>
        <w:t xml:space="preserve">. Forslaget </w:t>
      </w:r>
      <w:proofErr w:type="spellStart"/>
      <w:r>
        <w:t>vidarefører</w:t>
      </w:r>
      <w:proofErr w:type="spellEnd"/>
      <w:r>
        <w:t xml:space="preserve"> og </w:t>
      </w:r>
      <w:proofErr w:type="spellStart"/>
      <w:r>
        <w:t>klargjer</w:t>
      </w:r>
      <w:proofErr w:type="spellEnd"/>
      <w:r>
        <w:t xml:space="preserve"> derfor </w:t>
      </w:r>
      <w:proofErr w:type="spellStart"/>
      <w:r>
        <w:t>fylkeskommunane</w:t>
      </w:r>
      <w:proofErr w:type="spellEnd"/>
      <w:r>
        <w:t xml:space="preserve"> og </w:t>
      </w:r>
      <w:proofErr w:type="spellStart"/>
      <w:r>
        <w:t>kommunane</w:t>
      </w:r>
      <w:proofErr w:type="spellEnd"/>
      <w:r>
        <w:t xml:space="preserve"> sitt ansvar for å </w:t>
      </w:r>
      <w:proofErr w:type="spellStart"/>
      <w:r>
        <w:t>fremje</w:t>
      </w:r>
      <w:proofErr w:type="spellEnd"/>
      <w:r>
        <w:t xml:space="preserve"> og </w:t>
      </w:r>
      <w:proofErr w:type="spellStart"/>
      <w:r>
        <w:t>leggje</w:t>
      </w:r>
      <w:proofErr w:type="spellEnd"/>
      <w:r>
        <w:t xml:space="preserve"> til rette for </w:t>
      </w:r>
      <w:proofErr w:type="spellStart"/>
      <w:r>
        <w:t>eit</w:t>
      </w:r>
      <w:proofErr w:type="spellEnd"/>
      <w:r>
        <w:t xml:space="preserve"> breitt spekter av </w:t>
      </w:r>
      <w:proofErr w:type="spellStart"/>
      <w:r>
        <w:t>kulturverksemd</w:t>
      </w:r>
      <w:proofErr w:type="spellEnd"/>
      <w:r>
        <w:t>, men med nye krav til integrering av kulturomsyn i planarbeidet.</w:t>
      </w:r>
    </w:p>
    <w:p w14:paraId="785D2BB0" w14:textId="77777777" w:rsidR="0028784C" w:rsidRDefault="0028784C" w:rsidP="00AB68CF">
      <w:r>
        <w:t xml:space="preserve">Fordi dette likevel var </w:t>
      </w:r>
      <w:proofErr w:type="spellStart"/>
      <w:r>
        <w:t>noko</w:t>
      </w:r>
      <w:proofErr w:type="spellEnd"/>
      <w:r>
        <w:t xml:space="preserve"> usikkert, bad departementet i </w:t>
      </w:r>
      <w:proofErr w:type="spellStart"/>
      <w:r>
        <w:t>høyringsnotatet</w:t>
      </w:r>
      <w:proofErr w:type="spellEnd"/>
      <w:r>
        <w:t xml:space="preserve"> særskilt om </w:t>
      </w:r>
      <w:proofErr w:type="spellStart"/>
      <w:r>
        <w:t>innspel</w:t>
      </w:r>
      <w:proofErr w:type="spellEnd"/>
      <w:r>
        <w:t xml:space="preserve"> </w:t>
      </w:r>
      <w:proofErr w:type="spellStart"/>
      <w:r>
        <w:t>frå</w:t>
      </w:r>
      <w:proofErr w:type="spellEnd"/>
      <w:r>
        <w:t xml:space="preserve"> kommunesektoren om </w:t>
      </w:r>
      <w:proofErr w:type="spellStart"/>
      <w:r>
        <w:t>dei</w:t>
      </w:r>
      <w:proofErr w:type="spellEnd"/>
      <w:r>
        <w:t xml:space="preserve"> økonomiske og administrative </w:t>
      </w:r>
      <w:proofErr w:type="spellStart"/>
      <w:r>
        <w:t>konsekvensane</w:t>
      </w:r>
      <w:proofErr w:type="spellEnd"/>
      <w:r>
        <w:t xml:space="preserve"> av forslaget til planføresegn. Det er 17 </w:t>
      </w:r>
      <w:proofErr w:type="spellStart"/>
      <w:r>
        <w:t>høyringsinstansar</w:t>
      </w:r>
      <w:proofErr w:type="spellEnd"/>
      <w:r>
        <w:t xml:space="preserve"> som kommenterer spørsmålet (av i alt 47 </w:t>
      </w:r>
      <w:proofErr w:type="spellStart"/>
      <w:r>
        <w:t>kommunar</w:t>
      </w:r>
      <w:proofErr w:type="spellEnd"/>
      <w:r>
        <w:t xml:space="preserve"> og </w:t>
      </w:r>
      <w:proofErr w:type="spellStart"/>
      <w:r>
        <w:t>fylkeskommunar</w:t>
      </w:r>
      <w:proofErr w:type="spellEnd"/>
      <w:r>
        <w:t xml:space="preserve"> som uttalte seg i </w:t>
      </w:r>
      <w:proofErr w:type="spellStart"/>
      <w:r>
        <w:t>høyringa</w:t>
      </w:r>
      <w:proofErr w:type="spellEnd"/>
      <w:r>
        <w:t xml:space="preserve">). Av </w:t>
      </w:r>
      <w:proofErr w:type="spellStart"/>
      <w:r>
        <w:t>desse</w:t>
      </w:r>
      <w:proofErr w:type="spellEnd"/>
      <w:r>
        <w:t xml:space="preserve"> meiner åtte at forslaget </w:t>
      </w:r>
      <w:proofErr w:type="spellStart"/>
      <w:r>
        <w:t>ikkje</w:t>
      </w:r>
      <w:proofErr w:type="spellEnd"/>
      <w:r>
        <w:t xml:space="preserve"> vil ha </w:t>
      </w:r>
      <w:proofErr w:type="spellStart"/>
      <w:r>
        <w:t>nemneverdige</w:t>
      </w:r>
      <w:proofErr w:type="spellEnd"/>
      <w:r>
        <w:t xml:space="preserve"> </w:t>
      </w:r>
      <w:proofErr w:type="spellStart"/>
      <w:r>
        <w:t>konsekvensar</w:t>
      </w:r>
      <w:proofErr w:type="spellEnd"/>
      <w:r>
        <w:t xml:space="preserve">. Fire meiner at forslaget vil ha </w:t>
      </w:r>
      <w:proofErr w:type="spellStart"/>
      <w:r>
        <w:t>konsekvensar</w:t>
      </w:r>
      <w:proofErr w:type="spellEnd"/>
      <w:r>
        <w:t xml:space="preserve">, men ingen av </w:t>
      </w:r>
      <w:proofErr w:type="spellStart"/>
      <w:r>
        <w:t>desse</w:t>
      </w:r>
      <w:proofErr w:type="spellEnd"/>
      <w:r>
        <w:t xml:space="preserve"> talfester </w:t>
      </w:r>
      <w:proofErr w:type="spellStart"/>
      <w:r>
        <w:t>konsekvensane</w:t>
      </w:r>
      <w:proofErr w:type="spellEnd"/>
      <w:r>
        <w:t xml:space="preserve"> </w:t>
      </w:r>
      <w:proofErr w:type="spellStart"/>
      <w:r>
        <w:t>nærmare</w:t>
      </w:r>
      <w:proofErr w:type="spellEnd"/>
      <w:r>
        <w:t xml:space="preserve">. I tillegg er det tre </w:t>
      </w:r>
      <w:proofErr w:type="spellStart"/>
      <w:r>
        <w:t>høyringsfråsegner</w:t>
      </w:r>
      <w:proofErr w:type="spellEnd"/>
      <w:r>
        <w:t xml:space="preserve"> der spørsmålet </w:t>
      </w:r>
      <w:proofErr w:type="spellStart"/>
      <w:r>
        <w:t>ikkje</w:t>
      </w:r>
      <w:proofErr w:type="spellEnd"/>
      <w:r>
        <w:t xml:space="preserve"> blir kommentert i sjølve </w:t>
      </w:r>
      <w:proofErr w:type="spellStart"/>
      <w:r>
        <w:t>høyringssvaret</w:t>
      </w:r>
      <w:proofErr w:type="spellEnd"/>
      <w:r>
        <w:t xml:space="preserve">, men der saksframstillinga syner at administrasjonen har vurdert at forslaget kan få </w:t>
      </w:r>
      <w:proofErr w:type="spellStart"/>
      <w:r>
        <w:t>konsekvensar</w:t>
      </w:r>
      <w:proofErr w:type="spellEnd"/>
      <w:r>
        <w:t xml:space="preserve">. </w:t>
      </w:r>
      <w:proofErr w:type="spellStart"/>
      <w:r>
        <w:t>Endeleg</w:t>
      </w:r>
      <w:proofErr w:type="spellEnd"/>
      <w:r>
        <w:t xml:space="preserve"> er det </w:t>
      </w:r>
      <w:proofErr w:type="spellStart"/>
      <w:r>
        <w:t>éin</w:t>
      </w:r>
      <w:proofErr w:type="spellEnd"/>
      <w:r>
        <w:t xml:space="preserve"> fylkeskommune og </w:t>
      </w:r>
      <w:proofErr w:type="spellStart"/>
      <w:r>
        <w:t>éin</w:t>
      </w:r>
      <w:proofErr w:type="spellEnd"/>
      <w:r>
        <w:t xml:space="preserve"> kommune som </w:t>
      </w:r>
      <w:proofErr w:type="spellStart"/>
      <w:r>
        <w:t>ikkje</w:t>
      </w:r>
      <w:proofErr w:type="spellEnd"/>
      <w:r>
        <w:t xml:space="preserve"> kommenterer spørsmålet direkte, men som likevel gir uttrykk for ei forventing om at </w:t>
      </w:r>
      <w:proofErr w:type="spellStart"/>
      <w:r>
        <w:t>dei</w:t>
      </w:r>
      <w:proofErr w:type="spellEnd"/>
      <w:r>
        <w:t xml:space="preserve"> økonomiske rammene til </w:t>
      </w:r>
      <w:proofErr w:type="spellStart"/>
      <w:r>
        <w:t>kommunane</w:t>
      </w:r>
      <w:proofErr w:type="spellEnd"/>
      <w:r>
        <w:t xml:space="preserve"> vil bli styrkt som </w:t>
      </w:r>
      <w:proofErr w:type="spellStart"/>
      <w:r>
        <w:t>følgje</w:t>
      </w:r>
      <w:proofErr w:type="spellEnd"/>
      <w:r>
        <w:t xml:space="preserve"> av ei ny planføresegn.</w:t>
      </w:r>
    </w:p>
    <w:p w14:paraId="2961F5A0" w14:textId="77777777" w:rsidR="0028784C" w:rsidRDefault="0028784C" w:rsidP="00AB68CF">
      <w:r>
        <w:t xml:space="preserve">Kravet om oversikt over status og utviklingsbehov på kulturfeltet er i dag </w:t>
      </w:r>
      <w:proofErr w:type="spellStart"/>
      <w:r>
        <w:t>berre</w:t>
      </w:r>
      <w:proofErr w:type="spellEnd"/>
      <w:r>
        <w:t xml:space="preserve"> underforstått i lova. Forslaget </w:t>
      </w:r>
      <w:proofErr w:type="spellStart"/>
      <w:r>
        <w:t>inneber</w:t>
      </w:r>
      <w:proofErr w:type="spellEnd"/>
      <w:r>
        <w:t xml:space="preserve"> at kravet blir uttalt og presisert, mellom anna ved at </w:t>
      </w:r>
      <w:proofErr w:type="spellStart"/>
      <w:r>
        <w:t>oversikta</w:t>
      </w:r>
      <w:proofErr w:type="spellEnd"/>
      <w:r>
        <w:t xml:space="preserve"> skal </w:t>
      </w:r>
      <w:proofErr w:type="spellStart"/>
      <w:r>
        <w:t>vere</w:t>
      </w:r>
      <w:proofErr w:type="spellEnd"/>
      <w:r>
        <w:t xml:space="preserve"> </w:t>
      </w:r>
      <w:proofErr w:type="spellStart"/>
      <w:r>
        <w:t>skriftleg</w:t>
      </w:r>
      <w:proofErr w:type="spellEnd"/>
      <w:r>
        <w:t xml:space="preserve">. </w:t>
      </w:r>
      <w:proofErr w:type="spellStart"/>
      <w:r>
        <w:t>Eit</w:t>
      </w:r>
      <w:proofErr w:type="spellEnd"/>
      <w:r>
        <w:t xml:space="preserve"> krav om </w:t>
      </w:r>
      <w:proofErr w:type="spellStart"/>
      <w:r>
        <w:t>skriftleg</w:t>
      </w:r>
      <w:proofErr w:type="spellEnd"/>
      <w:r>
        <w:t xml:space="preserve"> oversikt vil </w:t>
      </w:r>
      <w:proofErr w:type="spellStart"/>
      <w:r>
        <w:t>vere</w:t>
      </w:r>
      <w:proofErr w:type="spellEnd"/>
      <w:r>
        <w:t xml:space="preserve"> ei formalisering og skjerping av pliktene til </w:t>
      </w:r>
      <w:proofErr w:type="spellStart"/>
      <w:r>
        <w:t>fylkeskommunane</w:t>
      </w:r>
      <w:proofErr w:type="spellEnd"/>
      <w:r>
        <w:t xml:space="preserve"> og </w:t>
      </w:r>
      <w:proofErr w:type="spellStart"/>
      <w:r>
        <w:t>kommunane</w:t>
      </w:r>
      <w:proofErr w:type="spellEnd"/>
      <w:r>
        <w:t xml:space="preserve">. Ut over dette </w:t>
      </w:r>
      <w:proofErr w:type="spellStart"/>
      <w:r>
        <w:t>inneheld</w:t>
      </w:r>
      <w:proofErr w:type="spellEnd"/>
      <w:r>
        <w:t xml:space="preserve"> forslaget ingen formkrav og </w:t>
      </w:r>
      <w:proofErr w:type="spellStart"/>
      <w:r>
        <w:t>opnar</w:t>
      </w:r>
      <w:proofErr w:type="spellEnd"/>
      <w:r>
        <w:t xml:space="preserve"> i stor grad for lokale </w:t>
      </w:r>
      <w:proofErr w:type="spellStart"/>
      <w:r>
        <w:t>tilpassingar</w:t>
      </w:r>
      <w:proofErr w:type="spellEnd"/>
      <w:r>
        <w:t xml:space="preserve">. Det er derfor grunn til å tru at det i all </w:t>
      </w:r>
      <w:proofErr w:type="spellStart"/>
      <w:r>
        <w:t>hovudsak</w:t>
      </w:r>
      <w:proofErr w:type="spellEnd"/>
      <w:r>
        <w:t xml:space="preserve"> vil dreie seg om samanstilling av informasjon som </w:t>
      </w:r>
      <w:proofErr w:type="spellStart"/>
      <w:r>
        <w:t>kommunane</w:t>
      </w:r>
      <w:proofErr w:type="spellEnd"/>
      <w:r>
        <w:t xml:space="preserve"> </w:t>
      </w:r>
      <w:proofErr w:type="spellStart"/>
      <w:r>
        <w:t>allereie</w:t>
      </w:r>
      <w:proofErr w:type="spellEnd"/>
      <w:r>
        <w:t xml:space="preserve"> har tilgang til. Departementet </w:t>
      </w:r>
      <w:proofErr w:type="spellStart"/>
      <w:r>
        <w:t>legg</w:t>
      </w:r>
      <w:proofErr w:type="spellEnd"/>
      <w:r>
        <w:t xml:space="preserve"> derfor til grunn at forslaget </w:t>
      </w:r>
      <w:proofErr w:type="spellStart"/>
      <w:r>
        <w:t>ikkje</w:t>
      </w:r>
      <w:proofErr w:type="spellEnd"/>
      <w:r>
        <w:t xml:space="preserve"> fører med seg </w:t>
      </w:r>
      <w:proofErr w:type="spellStart"/>
      <w:r>
        <w:t>vesentlege</w:t>
      </w:r>
      <w:proofErr w:type="spellEnd"/>
      <w:r>
        <w:t xml:space="preserve"> økonomiske </w:t>
      </w:r>
      <w:proofErr w:type="spellStart"/>
      <w:r>
        <w:t>konsekvensar</w:t>
      </w:r>
      <w:proofErr w:type="spellEnd"/>
      <w:r>
        <w:t xml:space="preserve"> for </w:t>
      </w:r>
      <w:proofErr w:type="spellStart"/>
      <w:r>
        <w:t>fylkeskommunane</w:t>
      </w:r>
      <w:proofErr w:type="spellEnd"/>
      <w:r>
        <w:t xml:space="preserve"> og </w:t>
      </w:r>
      <w:proofErr w:type="spellStart"/>
      <w:r>
        <w:t>kommunane</w:t>
      </w:r>
      <w:proofErr w:type="spellEnd"/>
      <w:r>
        <w:t>.</w:t>
      </w:r>
    </w:p>
    <w:p w14:paraId="2E18CA2D" w14:textId="77777777" w:rsidR="0028784C" w:rsidRDefault="0028784C" w:rsidP="00AB68CF">
      <w:pPr>
        <w:pStyle w:val="Overskrift1"/>
      </w:pPr>
      <w:r>
        <w:t>Merknader til lovforslaget</w:t>
      </w:r>
    </w:p>
    <w:p w14:paraId="0810EC07" w14:textId="77777777" w:rsidR="0028784C" w:rsidRDefault="0028784C" w:rsidP="00AB68CF">
      <w:pPr>
        <w:pStyle w:val="avsnitt-undertittel"/>
      </w:pPr>
      <w:r>
        <w:t>Til § 1</w:t>
      </w:r>
    </w:p>
    <w:p w14:paraId="0C3B8D8E" w14:textId="77777777" w:rsidR="0028784C" w:rsidRDefault="0028784C" w:rsidP="00AB68CF">
      <w:r>
        <w:t xml:space="preserve">I </w:t>
      </w:r>
      <w:proofErr w:type="spellStart"/>
      <w:r>
        <w:t>føremålsføresegna</w:t>
      </w:r>
      <w:proofErr w:type="spellEnd"/>
      <w:r>
        <w:t xml:space="preserve"> blir det lagt til ei tilvising til infrastrukturkravet, jf. Grunnlova § 100 sjette leddet, og til det kulturpolitiske prinsippet om «</w:t>
      </w:r>
      <w:proofErr w:type="spellStart"/>
      <w:r>
        <w:t>armlengds</w:t>
      </w:r>
      <w:proofErr w:type="spellEnd"/>
      <w:r>
        <w:t xml:space="preserve"> avstand». Forslaget </w:t>
      </w:r>
      <w:proofErr w:type="spellStart"/>
      <w:r>
        <w:t>inneber</w:t>
      </w:r>
      <w:proofErr w:type="spellEnd"/>
      <w:r>
        <w:t xml:space="preserve"> inga materiell endring, men </w:t>
      </w:r>
      <w:proofErr w:type="spellStart"/>
      <w:r>
        <w:t>framhevar</w:t>
      </w:r>
      <w:proofErr w:type="spellEnd"/>
      <w:r>
        <w:t xml:space="preserve"> </w:t>
      </w:r>
      <w:proofErr w:type="spellStart"/>
      <w:r>
        <w:t>samanhengar</w:t>
      </w:r>
      <w:proofErr w:type="spellEnd"/>
      <w:r>
        <w:t xml:space="preserve"> som </w:t>
      </w:r>
      <w:proofErr w:type="spellStart"/>
      <w:r>
        <w:t>allereie</w:t>
      </w:r>
      <w:proofErr w:type="spellEnd"/>
      <w:r>
        <w:t xml:space="preserve"> følgjer av </w:t>
      </w:r>
      <w:proofErr w:type="spellStart"/>
      <w:r>
        <w:t>førearbeida</w:t>
      </w:r>
      <w:proofErr w:type="spellEnd"/>
      <w:r>
        <w:t xml:space="preserve"> til kulturlova og Grl. § 100.</w:t>
      </w:r>
    </w:p>
    <w:p w14:paraId="63B23F39" w14:textId="77777777" w:rsidR="0028784C" w:rsidRDefault="0028784C" w:rsidP="00AB68CF">
      <w:pPr>
        <w:pStyle w:val="avsnitt-undertittel"/>
      </w:pPr>
      <w:r>
        <w:lastRenderedPageBreak/>
        <w:t>Til § 2 a</w:t>
      </w:r>
    </w:p>
    <w:p w14:paraId="48306837" w14:textId="77777777" w:rsidR="0028784C" w:rsidRPr="0028784C" w:rsidRDefault="0028784C" w:rsidP="00AB68CF">
      <w:pPr>
        <w:rPr>
          <w:rStyle w:val="kursiv"/>
        </w:rPr>
      </w:pPr>
      <w:r w:rsidRPr="0028784C">
        <w:rPr>
          <w:rStyle w:val="kursiv"/>
        </w:rPr>
        <w:t>Første leddet første punktum</w:t>
      </w:r>
      <w:r>
        <w:t xml:space="preserve"> slår fast at «avgjerder som i </w:t>
      </w:r>
      <w:proofErr w:type="spellStart"/>
      <w:r>
        <w:t>hovudsak</w:t>
      </w:r>
      <w:proofErr w:type="spellEnd"/>
      <w:r>
        <w:t xml:space="preserve"> skal baserast på </w:t>
      </w:r>
      <w:proofErr w:type="spellStart"/>
      <w:r>
        <w:t>kunstnarleg</w:t>
      </w:r>
      <w:proofErr w:type="spellEnd"/>
      <w:r>
        <w:t xml:space="preserve"> eller </w:t>
      </w:r>
      <w:proofErr w:type="spellStart"/>
      <w:r>
        <w:t>kulturfagleg</w:t>
      </w:r>
      <w:proofErr w:type="spellEnd"/>
      <w:r>
        <w:t xml:space="preserve"> skjønn, skal </w:t>
      </w:r>
      <w:proofErr w:type="spellStart"/>
      <w:r>
        <w:t>treffast</w:t>
      </w:r>
      <w:proofErr w:type="spellEnd"/>
      <w:r>
        <w:t xml:space="preserve"> av </w:t>
      </w:r>
      <w:proofErr w:type="spellStart"/>
      <w:r>
        <w:t>personar</w:t>
      </w:r>
      <w:proofErr w:type="spellEnd"/>
      <w:r>
        <w:t xml:space="preserve"> med relevant fagkompetanse». Føresegna </w:t>
      </w:r>
      <w:proofErr w:type="spellStart"/>
      <w:r>
        <w:t>regulerar</w:t>
      </w:r>
      <w:proofErr w:type="spellEnd"/>
      <w:r>
        <w:t xml:space="preserve"> </w:t>
      </w:r>
      <w:proofErr w:type="spellStart"/>
      <w:r>
        <w:t>ikkje</w:t>
      </w:r>
      <w:proofErr w:type="spellEnd"/>
      <w:r>
        <w:t xml:space="preserve"> kva for avgjerder som skal </w:t>
      </w:r>
      <w:proofErr w:type="spellStart"/>
      <w:r>
        <w:t>vere</w:t>
      </w:r>
      <w:proofErr w:type="spellEnd"/>
      <w:r>
        <w:t xml:space="preserve"> basert på slikt skjønn. Men der det er bestemt at avgjerder </w:t>
      </w:r>
      <w:r w:rsidRPr="0028784C">
        <w:rPr>
          <w:rStyle w:val="kursiv"/>
        </w:rPr>
        <w:t>skal</w:t>
      </w:r>
      <w:r>
        <w:t xml:space="preserve"> </w:t>
      </w:r>
      <w:proofErr w:type="spellStart"/>
      <w:r>
        <w:t>vere</w:t>
      </w:r>
      <w:proofErr w:type="spellEnd"/>
      <w:r>
        <w:t xml:space="preserve"> basert på slikt skjønn, til dømes avgjerder om tildeling av </w:t>
      </w:r>
      <w:proofErr w:type="spellStart"/>
      <w:r>
        <w:t>tilskot</w:t>
      </w:r>
      <w:proofErr w:type="spellEnd"/>
      <w:r>
        <w:t xml:space="preserve"> eller avgjerder om programmering eller produksjon i </w:t>
      </w:r>
      <w:proofErr w:type="spellStart"/>
      <w:r>
        <w:t>ein</w:t>
      </w:r>
      <w:proofErr w:type="spellEnd"/>
      <w:r>
        <w:t xml:space="preserve"> kulturinstitusjon, skal skjønnet i konkrete saker </w:t>
      </w:r>
      <w:proofErr w:type="spellStart"/>
      <w:r>
        <w:t>utøvast</w:t>
      </w:r>
      <w:proofErr w:type="spellEnd"/>
      <w:r>
        <w:t xml:space="preserve"> uavhengig av politiske styresmakter.</w:t>
      </w:r>
    </w:p>
    <w:p w14:paraId="041ADF26" w14:textId="77777777" w:rsidR="0028784C" w:rsidRDefault="0028784C" w:rsidP="00AB68CF">
      <w:r>
        <w:t xml:space="preserve">Omgrepet «avgjerder» er </w:t>
      </w:r>
      <w:proofErr w:type="spellStart"/>
      <w:r>
        <w:t>valt</w:t>
      </w:r>
      <w:proofErr w:type="spellEnd"/>
      <w:r>
        <w:t xml:space="preserve"> for å </w:t>
      </w:r>
      <w:proofErr w:type="spellStart"/>
      <w:r>
        <w:t>ikkje</w:t>
      </w:r>
      <w:proofErr w:type="spellEnd"/>
      <w:r>
        <w:t xml:space="preserve"> avgrense prinsippet til vedtak slik dette er definert i forvaltningslova § 2, dvs. avgjerder som «treffes under utøving av offentlig styresmakt og som generelt eller konkret er bestemmende for rettigheter eller plikter til private personer». Avgjerder om tildeling av økonomiske </w:t>
      </w:r>
      <w:proofErr w:type="spellStart"/>
      <w:r>
        <w:t>tilskot</w:t>
      </w:r>
      <w:proofErr w:type="spellEnd"/>
      <w:r>
        <w:t xml:space="preserve"> vil som regel </w:t>
      </w:r>
      <w:proofErr w:type="spellStart"/>
      <w:r>
        <w:t>vere</w:t>
      </w:r>
      <w:proofErr w:type="spellEnd"/>
      <w:r>
        <w:t xml:space="preserve"> enkeltvedtak. Derimot vil avgjerder om programmering av </w:t>
      </w:r>
      <w:proofErr w:type="spellStart"/>
      <w:r>
        <w:t>framsyningar</w:t>
      </w:r>
      <w:proofErr w:type="spellEnd"/>
      <w:r>
        <w:t xml:space="preserve">, </w:t>
      </w:r>
      <w:proofErr w:type="spellStart"/>
      <w:r>
        <w:t>samansetjing</w:t>
      </w:r>
      <w:proofErr w:type="spellEnd"/>
      <w:r>
        <w:t xml:space="preserve"> av </w:t>
      </w:r>
      <w:proofErr w:type="spellStart"/>
      <w:r>
        <w:t>utstillingar</w:t>
      </w:r>
      <w:proofErr w:type="spellEnd"/>
      <w:r>
        <w:t xml:space="preserve">, innkjøp, leie- eller </w:t>
      </w:r>
      <w:proofErr w:type="spellStart"/>
      <w:r>
        <w:t>låneavtalar</w:t>
      </w:r>
      <w:proofErr w:type="spellEnd"/>
      <w:r>
        <w:t xml:space="preserve"> osv. normalt </w:t>
      </w:r>
      <w:proofErr w:type="spellStart"/>
      <w:r>
        <w:t>ikkje</w:t>
      </w:r>
      <w:proofErr w:type="spellEnd"/>
      <w:r>
        <w:t xml:space="preserve"> </w:t>
      </w:r>
      <w:proofErr w:type="spellStart"/>
      <w:r>
        <w:t>vere</w:t>
      </w:r>
      <w:proofErr w:type="spellEnd"/>
      <w:r>
        <w:t xml:space="preserve"> enkeltvedtak. Slike avgjerder kan likevel </w:t>
      </w:r>
      <w:proofErr w:type="spellStart"/>
      <w:r>
        <w:t>vere</w:t>
      </w:r>
      <w:proofErr w:type="spellEnd"/>
      <w:r>
        <w:t xml:space="preserve"> omfatta av føresegna, som da vil sikre </w:t>
      </w:r>
      <w:proofErr w:type="spellStart"/>
      <w:r>
        <w:t>fagleg</w:t>
      </w:r>
      <w:proofErr w:type="spellEnd"/>
      <w:r>
        <w:t xml:space="preserve"> autonomi og at politisk styring vil skje på overordna nivå.</w:t>
      </w:r>
    </w:p>
    <w:p w14:paraId="15EF6E21" w14:textId="77777777" w:rsidR="0028784C" w:rsidRDefault="0028784C" w:rsidP="00AB68CF">
      <w:r>
        <w:t>Omgrepet «</w:t>
      </w:r>
      <w:proofErr w:type="spellStart"/>
      <w:r>
        <w:t>kunstnarleg</w:t>
      </w:r>
      <w:proofErr w:type="spellEnd"/>
      <w:r>
        <w:t xml:space="preserve"> eller </w:t>
      </w:r>
      <w:proofErr w:type="spellStart"/>
      <w:r>
        <w:t>kulturfagleg</w:t>
      </w:r>
      <w:proofErr w:type="spellEnd"/>
      <w:r>
        <w:t xml:space="preserve"> skjønn» svarer til omgrepet brukt i reguleringa av «</w:t>
      </w:r>
      <w:proofErr w:type="spellStart"/>
      <w:r>
        <w:t>armlengdsprinsippet</w:t>
      </w:r>
      <w:proofErr w:type="spellEnd"/>
      <w:r>
        <w:t xml:space="preserve">» i lov 7. juni 2013 nr. 31 om Norsk kulturråd. I utgangspunktet vil det derfor </w:t>
      </w:r>
      <w:proofErr w:type="spellStart"/>
      <w:r>
        <w:t>vere</w:t>
      </w:r>
      <w:proofErr w:type="spellEnd"/>
      <w:r>
        <w:t xml:space="preserve"> </w:t>
      </w:r>
      <w:proofErr w:type="spellStart"/>
      <w:r>
        <w:t>naturleg</w:t>
      </w:r>
      <w:proofErr w:type="spellEnd"/>
      <w:r>
        <w:t xml:space="preserve"> å forstå omgrepet på same vis i </w:t>
      </w:r>
      <w:proofErr w:type="spellStart"/>
      <w:r>
        <w:t>dei</w:t>
      </w:r>
      <w:proofErr w:type="spellEnd"/>
      <w:r>
        <w:t xml:space="preserve"> to lovene. </w:t>
      </w:r>
      <w:proofErr w:type="spellStart"/>
      <w:r>
        <w:t>Sjølv</w:t>
      </w:r>
      <w:proofErr w:type="spellEnd"/>
      <w:r>
        <w:t xml:space="preserve"> om omgrepet </w:t>
      </w:r>
      <w:proofErr w:type="spellStart"/>
      <w:r>
        <w:t>ikkje</w:t>
      </w:r>
      <w:proofErr w:type="spellEnd"/>
      <w:r>
        <w:t xml:space="preserve"> er </w:t>
      </w:r>
      <w:proofErr w:type="spellStart"/>
      <w:r>
        <w:t>nærmare</w:t>
      </w:r>
      <w:proofErr w:type="spellEnd"/>
      <w:r>
        <w:t xml:space="preserve"> definert i kulturrådslova, kan </w:t>
      </w:r>
      <w:proofErr w:type="spellStart"/>
      <w:r>
        <w:t>ein</w:t>
      </w:r>
      <w:proofErr w:type="spellEnd"/>
      <w:r>
        <w:t xml:space="preserve"> lese ei viss rettleiing ut av forskrift om </w:t>
      </w:r>
      <w:proofErr w:type="spellStart"/>
      <w:r>
        <w:t>tilskot</w:t>
      </w:r>
      <w:proofErr w:type="spellEnd"/>
      <w:r>
        <w:t xml:space="preserve"> </w:t>
      </w:r>
      <w:proofErr w:type="spellStart"/>
      <w:r>
        <w:t>frå</w:t>
      </w:r>
      <w:proofErr w:type="spellEnd"/>
      <w:r>
        <w:t xml:space="preserve"> Norsk kulturfond § 7, som </w:t>
      </w:r>
      <w:proofErr w:type="spellStart"/>
      <w:r>
        <w:t>tilseier</w:t>
      </w:r>
      <w:proofErr w:type="spellEnd"/>
      <w:r>
        <w:t xml:space="preserve"> at skjønnsmessige </w:t>
      </w:r>
      <w:proofErr w:type="spellStart"/>
      <w:r>
        <w:t>kvalitetsvurderingar</w:t>
      </w:r>
      <w:proofErr w:type="spellEnd"/>
      <w:r>
        <w:t xml:space="preserve"> av kunst eller kulturprodukt og -prosjekt i alle fall </w:t>
      </w:r>
      <w:proofErr w:type="spellStart"/>
      <w:r>
        <w:t>utgjer</w:t>
      </w:r>
      <w:proofErr w:type="spellEnd"/>
      <w:r>
        <w:t xml:space="preserve"> ei kjerne. Departementet </w:t>
      </w:r>
      <w:proofErr w:type="spellStart"/>
      <w:r>
        <w:t>legg</w:t>
      </w:r>
      <w:proofErr w:type="spellEnd"/>
      <w:r>
        <w:t xml:space="preserve"> til grunn at dette også stemmer </w:t>
      </w:r>
      <w:proofErr w:type="spellStart"/>
      <w:r>
        <w:t>overeins</w:t>
      </w:r>
      <w:proofErr w:type="spellEnd"/>
      <w:r>
        <w:t xml:space="preserve"> med </w:t>
      </w:r>
      <w:proofErr w:type="spellStart"/>
      <w:r>
        <w:t>alminneleg</w:t>
      </w:r>
      <w:proofErr w:type="spellEnd"/>
      <w:r>
        <w:t xml:space="preserve"> oppfatning og praksis på feltet. Føresegna bør derfor bli forstått slik at den gjeld der avgjerder blir </w:t>
      </w:r>
      <w:proofErr w:type="spellStart"/>
      <w:r>
        <w:t>treft</w:t>
      </w:r>
      <w:proofErr w:type="spellEnd"/>
      <w:r>
        <w:t xml:space="preserve"> på bakgrunn av </w:t>
      </w:r>
      <w:proofErr w:type="spellStart"/>
      <w:r>
        <w:t>vurderingar</w:t>
      </w:r>
      <w:proofErr w:type="spellEnd"/>
      <w:r>
        <w:t xml:space="preserve"> der </w:t>
      </w:r>
      <w:proofErr w:type="spellStart"/>
      <w:r>
        <w:t>kunstnarleg</w:t>
      </w:r>
      <w:proofErr w:type="spellEnd"/>
      <w:r>
        <w:t xml:space="preserve"> eller </w:t>
      </w:r>
      <w:proofErr w:type="spellStart"/>
      <w:r>
        <w:t>kulturfagleg</w:t>
      </w:r>
      <w:proofErr w:type="spellEnd"/>
      <w:r>
        <w:t xml:space="preserve"> kvalitet er </w:t>
      </w:r>
      <w:proofErr w:type="spellStart"/>
      <w:r>
        <w:t>eit</w:t>
      </w:r>
      <w:proofErr w:type="spellEnd"/>
      <w:r>
        <w:t xml:space="preserve"> </w:t>
      </w:r>
      <w:proofErr w:type="spellStart"/>
      <w:r>
        <w:t>vesentleg</w:t>
      </w:r>
      <w:proofErr w:type="spellEnd"/>
      <w:r>
        <w:t xml:space="preserve"> element i skjønnet. Avgjerder som </w:t>
      </w:r>
      <w:proofErr w:type="spellStart"/>
      <w:r>
        <w:t>ikkje</w:t>
      </w:r>
      <w:proofErr w:type="spellEnd"/>
      <w:r>
        <w:t xml:space="preserve"> </w:t>
      </w:r>
      <w:proofErr w:type="spellStart"/>
      <w:r>
        <w:t>inneheld</w:t>
      </w:r>
      <w:proofErr w:type="spellEnd"/>
      <w:r>
        <w:t xml:space="preserve"> slike </w:t>
      </w:r>
      <w:proofErr w:type="spellStart"/>
      <w:r>
        <w:t>vurderingar</w:t>
      </w:r>
      <w:proofErr w:type="spellEnd"/>
      <w:r>
        <w:t xml:space="preserve">, vil </w:t>
      </w:r>
      <w:proofErr w:type="spellStart"/>
      <w:r>
        <w:t>ikkje</w:t>
      </w:r>
      <w:proofErr w:type="spellEnd"/>
      <w:r>
        <w:t xml:space="preserve"> </w:t>
      </w:r>
      <w:proofErr w:type="spellStart"/>
      <w:r>
        <w:t>vere</w:t>
      </w:r>
      <w:proofErr w:type="spellEnd"/>
      <w:r>
        <w:t xml:space="preserve"> omfatta.</w:t>
      </w:r>
    </w:p>
    <w:p w14:paraId="1D6099BE" w14:textId="77777777" w:rsidR="0028784C" w:rsidRDefault="0028784C" w:rsidP="00AB68CF">
      <w:r>
        <w:t xml:space="preserve">Føresegna gjeld </w:t>
      </w:r>
      <w:proofErr w:type="spellStart"/>
      <w:r>
        <w:t>vidare</w:t>
      </w:r>
      <w:proofErr w:type="spellEnd"/>
      <w:r>
        <w:t xml:space="preserve"> </w:t>
      </w:r>
      <w:proofErr w:type="spellStart"/>
      <w:r>
        <w:t>berre</w:t>
      </w:r>
      <w:proofErr w:type="spellEnd"/>
      <w:r>
        <w:t xml:space="preserve"> der avgjerder heilt eller «i </w:t>
      </w:r>
      <w:proofErr w:type="spellStart"/>
      <w:r>
        <w:t>hovudsak</w:t>
      </w:r>
      <w:proofErr w:type="spellEnd"/>
      <w:r>
        <w:t xml:space="preserve">» er basert på slikt skjønn. Konkrete avgjerder kan </w:t>
      </w:r>
      <w:proofErr w:type="spellStart"/>
      <w:r>
        <w:t>vere</w:t>
      </w:r>
      <w:proofErr w:type="spellEnd"/>
      <w:r>
        <w:t xml:space="preserve"> basert på </w:t>
      </w:r>
      <w:proofErr w:type="spellStart"/>
      <w:r>
        <w:t>ein</w:t>
      </w:r>
      <w:proofErr w:type="spellEnd"/>
      <w:r>
        <w:t xml:space="preserve"> kombinasjon av </w:t>
      </w:r>
      <w:proofErr w:type="spellStart"/>
      <w:r>
        <w:t>kunstnarlege</w:t>
      </w:r>
      <w:proofErr w:type="spellEnd"/>
      <w:r>
        <w:t xml:space="preserve"> eller kulturfaglege, økonomiske, juridiske og andre tilhøve. Føresegna vil </w:t>
      </w:r>
      <w:proofErr w:type="spellStart"/>
      <w:r>
        <w:t>ikkje</w:t>
      </w:r>
      <w:proofErr w:type="spellEnd"/>
      <w:r>
        <w:t xml:space="preserve"> avgrense den politiske </w:t>
      </w:r>
      <w:proofErr w:type="spellStart"/>
      <w:r>
        <w:t>avgjerdsmyndigheita</w:t>
      </w:r>
      <w:proofErr w:type="spellEnd"/>
      <w:r>
        <w:t xml:space="preserve"> i slike </w:t>
      </w:r>
      <w:proofErr w:type="spellStart"/>
      <w:r>
        <w:t>meir</w:t>
      </w:r>
      <w:proofErr w:type="spellEnd"/>
      <w:r>
        <w:t xml:space="preserve"> samansette saker.</w:t>
      </w:r>
    </w:p>
    <w:p w14:paraId="1DF6D8E1" w14:textId="77777777" w:rsidR="0028784C" w:rsidRDefault="0028784C" w:rsidP="00AB68CF">
      <w:r>
        <w:t xml:space="preserve">Kravet til «relevant fagkompetanse», </w:t>
      </w:r>
      <w:proofErr w:type="spellStart"/>
      <w:r>
        <w:t>inneber</w:t>
      </w:r>
      <w:proofErr w:type="spellEnd"/>
      <w:r>
        <w:t xml:space="preserve"> </w:t>
      </w:r>
      <w:proofErr w:type="spellStart"/>
      <w:r>
        <w:t>ikkje</w:t>
      </w:r>
      <w:proofErr w:type="spellEnd"/>
      <w:r>
        <w:t xml:space="preserve"> </w:t>
      </w:r>
      <w:proofErr w:type="spellStart"/>
      <w:r>
        <w:t>eit</w:t>
      </w:r>
      <w:proofErr w:type="spellEnd"/>
      <w:r>
        <w:t xml:space="preserve"> vilkår om formell utdanning. Relevant realkompetanse – opparbeidd gjennom betalt eller ubetalt arbeid, etterutdanning, </w:t>
      </w:r>
      <w:proofErr w:type="spellStart"/>
      <w:r>
        <w:t>fritidsaktivitetar</w:t>
      </w:r>
      <w:proofErr w:type="spellEnd"/>
      <w:r>
        <w:t xml:space="preserve">, osv. – er òg </w:t>
      </w:r>
      <w:proofErr w:type="spellStart"/>
      <w:r>
        <w:t>tilstrekkeleg</w:t>
      </w:r>
      <w:proofErr w:type="spellEnd"/>
      <w:r>
        <w:t xml:space="preserve">. Meininga er i det heile </w:t>
      </w:r>
      <w:proofErr w:type="spellStart"/>
      <w:r>
        <w:t>ikkje</w:t>
      </w:r>
      <w:proofErr w:type="spellEnd"/>
      <w:r>
        <w:t xml:space="preserve"> å stille spesifikke krav til fagkompetansen, men å få fram at vurderinga i slike høve skal </w:t>
      </w:r>
      <w:proofErr w:type="spellStart"/>
      <w:r>
        <w:t>vere</w:t>
      </w:r>
      <w:proofErr w:type="spellEnd"/>
      <w:r>
        <w:t xml:space="preserve"> </w:t>
      </w:r>
      <w:proofErr w:type="spellStart"/>
      <w:r>
        <w:t>fagleg</w:t>
      </w:r>
      <w:proofErr w:type="spellEnd"/>
      <w:r>
        <w:t xml:space="preserve"> i </w:t>
      </w:r>
      <w:proofErr w:type="spellStart"/>
      <w:r>
        <w:t>motsetnad</w:t>
      </w:r>
      <w:proofErr w:type="spellEnd"/>
      <w:r>
        <w:t xml:space="preserve"> til politisk.</w:t>
      </w:r>
    </w:p>
    <w:p w14:paraId="21EAF4D3" w14:textId="77777777" w:rsidR="0028784C" w:rsidRPr="0028784C" w:rsidRDefault="0028784C" w:rsidP="00AB68CF">
      <w:pPr>
        <w:rPr>
          <w:rStyle w:val="kursiv"/>
        </w:rPr>
      </w:pPr>
      <w:r w:rsidRPr="0028784C">
        <w:rPr>
          <w:rStyle w:val="kursiv"/>
        </w:rPr>
        <w:t>Første leddet andre og tredje punktum</w:t>
      </w:r>
      <w:r>
        <w:t xml:space="preserve"> konkretiserer det overordna prinsippet i første punktum ved å nedfelle ei avveging mellom legitim politisk styring og </w:t>
      </w:r>
      <w:proofErr w:type="spellStart"/>
      <w:r>
        <w:t>kunstnarleg</w:t>
      </w:r>
      <w:proofErr w:type="spellEnd"/>
      <w:r>
        <w:t xml:space="preserve"> og </w:t>
      </w:r>
      <w:proofErr w:type="spellStart"/>
      <w:r>
        <w:t>kulturfagleg</w:t>
      </w:r>
      <w:proofErr w:type="spellEnd"/>
      <w:r>
        <w:t xml:space="preserve"> autonomi. Dette blir gjort ved å slå fast at autonomien vil gjelde </w:t>
      </w:r>
      <w:proofErr w:type="spellStart"/>
      <w:r>
        <w:t>innanfor</w:t>
      </w:r>
      <w:proofErr w:type="spellEnd"/>
      <w:r>
        <w:t xml:space="preserve"> </w:t>
      </w:r>
      <w:proofErr w:type="spellStart"/>
      <w:r>
        <w:t>dei</w:t>
      </w:r>
      <w:proofErr w:type="spellEnd"/>
      <w:r>
        <w:t xml:space="preserve"> generelle, overordna rammene som er fastsett. Typisk vil det dreie seg om vedtatte budsjett, regelverk og overordna politiske mål. Sjå elles drøftinga under pkt. 7.5.5. Føresegna får dermed fram at politiske styresmakter har </w:t>
      </w:r>
      <w:proofErr w:type="spellStart"/>
      <w:r>
        <w:t>ein</w:t>
      </w:r>
      <w:proofErr w:type="spellEnd"/>
      <w:r>
        <w:t xml:space="preserve"> rett til overordna styring og kontroll med bruken av </w:t>
      </w:r>
      <w:proofErr w:type="spellStart"/>
      <w:r>
        <w:t>offentlege</w:t>
      </w:r>
      <w:proofErr w:type="spellEnd"/>
      <w:r>
        <w:t xml:space="preserve"> </w:t>
      </w:r>
      <w:proofErr w:type="spellStart"/>
      <w:r>
        <w:t>ressursar</w:t>
      </w:r>
      <w:proofErr w:type="spellEnd"/>
      <w:r>
        <w:t xml:space="preserve">. Men </w:t>
      </w:r>
      <w:proofErr w:type="spellStart"/>
      <w:r>
        <w:t>innanfor</w:t>
      </w:r>
      <w:proofErr w:type="spellEnd"/>
      <w:r>
        <w:t xml:space="preserve"> </w:t>
      </w:r>
      <w:proofErr w:type="spellStart"/>
      <w:r>
        <w:t>desse</w:t>
      </w:r>
      <w:proofErr w:type="spellEnd"/>
      <w:r>
        <w:t xml:space="preserve"> generelle rammene skal konkrete avgjerder basert på kunst- eller </w:t>
      </w:r>
      <w:proofErr w:type="spellStart"/>
      <w:r>
        <w:t>kulturfagleg</w:t>
      </w:r>
      <w:proofErr w:type="spellEnd"/>
      <w:r>
        <w:t xml:space="preserve"> skjønn </w:t>
      </w:r>
      <w:proofErr w:type="spellStart"/>
      <w:r>
        <w:t>treffast</w:t>
      </w:r>
      <w:proofErr w:type="spellEnd"/>
      <w:r>
        <w:t xml:space="preserve"> uavhengig av politiske styresmakter. Føresegna gjeld slike avgjerder som er </w:t>
      </w:r>
      <w:proofErr w:type="spellStart"/>
      <w:r>
        <w:t>nemnt</w:t>
      </w:r>
      <w:proofErr w:type="spellEnd"/>
      <w:r>
        <w:t xml:space="preserve"> i første leddet første punktum, det vil </w:t>
      </w:r>
      <w:proofErr w:type="spellStart"/>
      <w:r>
        <w:t>seie</w:t>
      </w:r>
      <w:proofErr w:type="spellEnd"/>
      <w:r>
        <w:t xml:space="preserve"> «[a]</w:t>
      </w:r>
      <w:proofErr w:type="spellStart"/>
      <w:r>
        <w:t>vgjerder</w:t>
      </w:r>
      <w:proofErr w:type="spellEnd"/>
      <w:r>
        <w:t xml:space="preserve"> som i </w:t>
      </w:r>
      <w:proofErr w:type="spellStart"/>
      <w:r>
        <w:t>hovudsak</w:t>
      </w:r>
      <w:proofErr w:type="spellEnd"/>
      <w:r>
        <w:t xml:space="preserve"> er basert på </w:t>
      </w:r>
      <w:proofErr w:type="spellStart"/>
      <w:r>
        <w:t>kunstnarleg</w:t>
      </w:r>
      <w:proofErr w:type="spellEnd"/>
      <w:r>
        <w:t xml:space="preserve"> eller </w:t>
      </w:r>
      <w:proofErr w:type="spellStart"/>
      <w:r>
        <w:t>kulturfagleg</w:t>
      </w:r>
      <w:proofErr w:type="spellEnd"/>
      <w:r>
        <w:t xml:space="preserve"> skjønn», jf. over.</w:t>
      </w:r>
    </w:p>
    <w:p w14:paraId="4DBF0843" w14:textId="77777777" w:rsidR="0028784C" w:rsidRDefault="0028784C" w:rsidP="00AB68CF">
      <w:r>
        <w:lastRenderedPageBreak/>
        <w:t>«[P]</w:t>
      </w:r>
      <w:proofErr w:type="spellStart"/>
      <w:r>
        <w:t>olitiske</w:t>
      </w:r>
      <w:proofErr w:type="spellEnd"/>
      <w:r>
        <w:t xml:space="preserve"> styresmakter» sikter til det politiske nivået i alle </w:t>
      </w:r>
      <w:proofErr w:type="spellStart"/>
      <w:r>
        <w:t>delar</w:t>
      </w:r>
      <w:proofErr w:type="spellEnd"/>
      <w:r>
        <w:t xml:space="preserve"> av </w:t>
      </w:r>
      <w:proofErr w:type="spellStart"/>
      <w:r>
        <w:t>statleg</w:t>
      </w:r>
      <w:proofErr w:type="spellEnd"/>
      <w:r>
        <w:t xml:space="preserve">, fylkeskommunal og kommunal forvaltning, uavhengig av korleis forvaltninga er organisert. Det kan derfor sikte til den politiske </w:t>
      </w:r>
      <w:proofErr w:type="spellStart"/>
      <w:r>
        <w:t>leiinga</w:t>
      </w:r>
      <w:proofErr w:type="spellEnd"/>
      <w:r>
        <w:t xml:space="preserve"> innad i </w:t>
      </w:r>
      <w:proofErr w:type="spellStart"/>
      <w:r>
        <w:t>eit</w:t>
      </w:r>
      <w:proofErr w:type="spellEnd"/>
      <w:r>
        <w:t xml:space="preserve"> organ eller til tilhøvet mellom </w:t>
      </w:r>
      <w:proofErr w:type="spellStart"/>
      <w:r>
        <w:t>eit</w:t>
      </w:r>
      <w:proofErr w:type="spellEnd"/>
      <w:r>
        <w:t xml:space="preserve"> direkte politisk styrt organ og </w:t>
      </w:r>
      <w:proofErr w:type="spellStart"/>
      <w:r>
        <w:t>underliggjande</w:t>
      </w:r>
      <w:proofErr w:type="spellEnd"/>
      <w:r>
        <w:t xml:space="preserve"> organ. Departementet har dermed </w:t>
      </w:r>
      <w:proofErr w:type="spellStart"/>
      <w:r>
        <w:t>valt</w:t>
      </w:r>
      <w:proofErr w:type="spellEnd"/>
      <w:r>
        <w:t xml:space="preserve"> å </w:t>
      </w:r>
      <w:proofErr w:type="spellStart"/>
      <w:r>
        <w:t>ikkje</w:t>
      </w:r>
      <w:proofErr w:type="spellEnd"/>
      <w:r>
        <w:t xml:space="preserve"> bruke det omgrepet som definerer pliktsubjekta i lova </w:t>
      </w:r>
      <w:proofErr w:type="gramStart"/>
      <w:r>
        <w:t>for øvrig</w:t>
      </w:r>
      <w:proofErr w:type="gramEnd"/>
      <w:r>
        <w:t xml:space="preserve">, det vil </w:t>
      </w:r>
      <w:proofErr w:type="spellStart"/>
      <w:r>
        <w:t>seie</w:t>
      </w:r>
      <w:proofErr w:type="spellEnd"/>
      <w:r>
        <w:t xml:space="preserve"> «</w:t>
      </w:r>
      <w:proofErr w:type="spellStart"/>
      <w:r>
        <w:t>offentlege</w:t>
      </w:r>
      <w:proofErr w:type="spellEnd"/>
      <w:r>
        <w:t xml:space="preserve"> styresmakter». Årsaka er at </w:t>
      </w:r>
      <w:proofErr w:type="spellStart"/>
      <w:r>
        <w:t>kunstfaglege</w:t>
      </w:r>
      <w:proofErr w:type="spellEnd"/>
      <w:r>
        <w:t xml:space="preserve"> </w:t>
      </w:r>
      <w:proofErr w:type="spellStart"/>
      <w:r>
        <w:t>institusjonar</w:t>
      </w:r>
      <w:proofErr w:type="spellEnd"/>
      <w:r>
        <w:t xml:space="preserve"> </w:t>
      </w:r>
      <w:proofErr w:type="spellStart"/>
      <w:r>
        <w:t>sjølv</w:t>
      </w:r>
      <w:proofErr w:type="spellEnd"/>
      <w:r>
        <w:t xml:space="preserve"> kan </w:t>
      </w:r>
      <w:proofErr w:type="spellStart"/>
      <w:r>
        <w:t>vere</w:t>
      </w:r>
      <w:proofErr w:type="spellEnd"/>
      <w:r>
        <w:t xml:space="preserve"> </w:t>
      </w:r>
      <w:proofErr w:type="spellStart"/>
      <w:r>
        <w:t>ein</w:t>
      </w:r>
      <w:proofErr w:type="spellEnd"/>
      <w:r>
        <w:t xml:space="preserve"> del av </w:t>
      </w:r>
      <w:proofErr w:type="spellStart"/>
      <w:r>
        <w:t>dei</w:t>
      </w:r>
      <w:proofErr w:type="spellEnd"/>
      <w:r>
        <w:t xml:space="preserve"> «</w:t>
      </w:r>
      <w:proofErr w:type="spellStart"/>
      <w:r>
        <w:t>offentlege</w:t>
      </w:r>
      <w:proofErr w:type="spellEnd"/>
      <w:r>
        <w:t xml:space="preserve"> styresmaktene», jf. til dømes Kulturdirektoratet eller kulturetaten i </w:t>
      </w:r>
      <w:proofErr w:type="spellStart"/>
      <w:r>
        <w:t>ein</w:t>
      </w:r>
      <w:proofErr w:type="spellEnd"/>
      <w:r>
        <w:t xml:space="preserve"> kommune. Lova vil </w:t>
      </w:r>
      <w:proofErr w:type="spellStart"/>
      <w:r>
        <w:t>ikkje</w:t>
      </w:r>
      <w:proofErr w:type="spellEnd"/>
      <w:r>
        <w:t xml:space="preserve"> </w:t>
      </w:r>
      <w:proofErr w:type="spellStart"/>
      <w:r>
        <w:t>vere</w:t>
      </w:r>
      <w:proofErr w:type="spellEnd"/>
      <w:r>
        <w:t xml:space="preserve"> til hinder for slike </w:t>
      </w:r>
      <w:proofErr w:type="spellStart"/>
      <w:r>
        <w:t>løysingar</w:t>
      </w:r>
      <w:proofErr w:type="spellEnd"/>
      <w:r>
        <w:t xml:space="preserve">, men </w:t>
      </w:r>
      <w:proofErr w:type="spellStart"/>
      <w:r>
        <w:t>føreset</w:t>
      </w:r>
      <w:proofErr w:type="spellEnd"/>
      <w:r>
        <w:t xml:space="preserve"> då at politisk styring av </w:t>
      </w:r>
      <w:proofErr w:type="spellStart"/>
      <w:r>
        <w:t>dei</w:t>
      </w:r>
      <w:proofErr w:type="spellEnd"/>
      <w:r>
        <w:t xml:space="preserve"> </w:t>
      </w:r>
      <w:proofErr w:type="spellStart"/>
      <w:r>
        <w:t>kunstnarlege</w:t>
      </w:r>
      <w:proofErr w:type="spellEnd"/>
      <w:r>
        <w:t xml:space="preserve"> og kulturfaglege </w:t>
      </w:r>
      <w:proofErr w:type="spellStart"/>
      <w:r>
        <w:t>vurderingane</w:t>
      </w:r>
      <w:proofErr w:type="spellEnd"/>
      <w:r>
        <w:t xml:space="preserve"> skjer på overordna nivå.</w:t>
      </w:r>
    </w:p>
    <w:p w14:paraId="34ACC25D" w14:textId="77777777" w:rsidR="0028784C" w:rsidRPr="0028784C" w:rsidRDefault="0028784C" w:rsidP="00AB68CF">
      <w:pPr>
        <w:rPr>
          <w:rStyle w:val="kursiv"/>
        </w:rPr>
      </w:pPr>
      <w:r w:rsidRPr="0028784C">
        <w:rPr>
          <w:rStyle w:val="kursiv"/>
        </w:rPr>
        <w:t xml:space="preserve">Andre leddet, bokstav a. </w:t>
      </w:r>
      <w:r>
        <w:t xml:space="preserve">slår fast at den </w:t>
      </w:r>
      <w:proofErr w:type="spellStart"/>
      <w:r>
        <w:t>særskilde</w:t>
      </w:r>
      <w:proofErr w:type="spellEnd"/>
      <w:r>
        <w:t xml:space="preserve"> lovreguleringa av «</w:t>
      </w:r>
      <w:proofErr w:type="spellStart"/>
      <w:r>
        <w:t>armlengdsprinsippet</w:t>
      </w:r>
      <w:proofErr w:type="spellEnd"/>
      <w:r>
        <w:t xml:space="preserve">» i kulturlova § 2 a </w:t>
      </w:r>
      <w:proofErr w:type="spellStart"/>
      <w:r>
        <w:t>ikkje</w:t>
      </w:r>
      <w:proofErr w:type="spellEnd"/>
      <w:r>
        <w:t xml:space="preserve"> gjeld for kulturmiljøområdet. «[A]</w:t>
      </w:r>
      <w:proofErr w:type="spellStart"/>
      <w:r>
        <w:t>vgjerder</w:t>
      </w:r>
      <w:proofErr w:type="spellEnd"/>
      <w:r>
        <w:t xml:space="preserve"> om tildeling av </w:t>
      </w:r>
      <w:proofErr w:type="spellStart"/>
      <w:r>
        <w:t>tilskot</w:t>
      </w:r>
      <w:proofErr w:type="spellEnd"/>
      <w:r>
        <w:t xml:space="preserve"> til tiltak knytta til kulturmiljø» inkluderer mellom anna </w:t>
      </w:r>
      <w:proofErr w:type="spellStart"/>
      <w:r>
        <w:t>istandsetjing</w:t>
      </w:r>
      <w:proofErr w:type="spellEnd"/>
      <w:r>
        <w:t xml:space="preserve">-, skjøtsel-, </w:t>
      </w:r>
      <w:proofErr w:type="spellStart"/>
      <w:r>
        <w:t>vedlikehald</w:t>
      </w:r>
      <w:proofErr w:type="spellEnd"/>
      <w:r>
        <w:t xml:space="preserve">-, sikring-, dokumentasjon- eller konserveringstiltak av kulturminne og kulturmiljø. For at unntaket skal gjelde for avgjerder om </w:t>
      </w:r>
      <w:proofErr w:type="spellStart"/>
      <w:r>
        <w:t>tilskot</w:t>
      </w:r>
      <w:proofErr w:type="spellEnd"/>
      <w:r>
        <w:t xml:space="preserve"> til «ivaretaking av tradisjonshandverk», må </w:t>
      </w:r>
      <w:proofErr w:type="spellStart"/>
      <w:r>
        <w:t>tilskotet</w:t>
      </w:r>
      <w:proofErr w:type="spellEnd"/>
      <w:r>
        <w:t xml:space="preserve"> </w:t>
      </w:r>
      <w:proofErr w:type="spellStart"/>
      <w:r>
        <w:t>vere</w:t>
      </w:r>
      <w:proofErr w:type="spellEnd"/>
      <w:r>
        <w:t xml:space="preserve"> knytt til kulturminne- eller kulturmiljøtiltak.</w:t>
      </w:r>
    </w:p>
    <w:p w14:paraId="62A94353" w14:textId="77777777" w:rsidR="0028784C" w:rsidRPr="0028784C" w:rsidRDefault="0028784C" w:rsidP="00AB68CF">
      <w:pPr>
        <w:rPr>
          <w:rStyle w:val="kursiv"/>
        </w:rPr>
      </w:pPr>
      <w:r w:rsidRPr="0028784C">
        <w:rPr>
          <w:rStyle w:val="kursiv"/>
        </w:rPr>
        <w:t xml:space="preserve">Andre leddet, bokstav b. </w:t>
      </w:r>
      <w:proofErr w:type="spellStart"/>
      <w:r>
        <w:t>gjer</w:t>
      </w:r>
      <w:proofErr w:type="spellEnd"/>
      <w:r>
        <w:t xml:space="preserve"> unntak for behandling av klage etter forvaltningslova § 28 andre leddet, det vil </w:t>
      </w:r>
      <w:proofErr w:type="spellStart"/>
      <w:r>
        <w:t>seie</w:t>
      </w:r>
      <w:proofErr w:type="spellEnd"/>
      <w:r>
        <w:t xml:space="preserve"> </w:t>
      </w:r>
      <w:proofErr w:type="spellStart"/>
      <w:r>
        <w:t>klagar</w:t>
      </w:r>
      <w:proofErr w:type="spellEnd"/>
      <w:r>
        <w:t xml:space="preserve"> over enkeltvedtak som er </w:t>
      </w:r>
      <w:proofErr w:type="spellStart"/>
      <w:r>
        <w:t>treft</w:t>
      </w:r>
      <w:proofErr w:type="spellEnd"/>
      <w:r>
        <w:t xml:space="preserve"> av forvaltningsorgan oppretta i </w:t>
      </w:r>
      <w:proofErr w:type="spellStart"/>
      <w:r>
        <w:t>medhald</w:t>
      </w:r>
      <w:proofErr w:type="spellEnd"/>
      <w:r>
        <w:t xml:space="preserve"> av lov om </w:t>
      </w:r>
      <w:proofErr w:type="spellStart"/>
      <w:r>
        <w:t>kommunar</w:t>
      </w:r>
      <w:proofErr w:type="spellEnd"/>
      <w:r>
        <w:t xml:space="preserve"> og </w:t>
      </w:r>
      <w:proofErr w:type="spellStart"/>
      <w:r>
        <w:t>fylkeskommunar</w:t>
      </w:r>
      <w:proofErr w:type="spellEnd"/>
      <w:r>
        <w:t xml:space="preserve">. Grunnen er at slike </w:t>
      </w:r>
      <w:proofErr w:type="spellStart"/>
      <w:r>
        <w:t>klagar</w:t>
      </w:r>
      <w:proofErr w:type="spellEnd"/>
      <w:r>
        <w:t xml:space="preserve"> som utgangspunkt blir handsama av politisk samansette organ som kommunestyre eller fylkesting, i </w:t>
      </w:r>
      <w:proofErr w:type="spellStart"/>
      <w:r>
        <w:t>motsetnad</w:t>
      </w:r>
      <w:proofErr w:type="spellEnd"/>
      <w:r>
        <w:t xml:space="preserve"> til på </w:t>
      </w:r>
      <w:proofErr w:type="spellStart"/>
      <w:r>
        <w:t>statleg</w:t>
      </w:r>
      <w:proofErr w:type="spellEnd"/>
      <w:r>
        <w:t xml:space="preserve"> nivå, der </w:t>
      </w:r>
      <w:proofErr w:type="spellStart"/>
      <w:r>
        <w:t>kunstnarleg</w:t>
      </w:r>
      <w:proofErr w:type="spellEnd"/>
      <w:r>
        <w:t xml:space="preserve"> og kulturfaglig skjønn som utgangspunkt </w:t>
      </w:r>
      <w:proofErr w:type="spellStart"/>
      <w:r>
        <w:t>ikkje</w:t>
      </w:r>
      <w:proofErr w:type="spellEnd"/>
      <w:r>
        <w:t xml:space="preserve"> blir vurdert på politisk nivå i klagesaker.</w:t>
      </w:r>
    </w:p>
    <w:p w14:paraId="1288A351" w14:textId="77777777" w:rsidR="0028784C" w:rsidRDefault="0028784C" w:rsidP="00AB68CF">
      <w:pPr>
        <w:pStyle w:val="avsnitt-undertittel"/>
      </w:pPr>
      <w:r>
        <w:t>Til § 4 andre leddet</w:t>
      </w:r>
    </w:p>
    <w:p w14:paraId="1EEE1DF0" w14:textId="77777777" w:rsidR="0028784C" w:rsidRPr="0028784C" w:rsidRDefault="0028784C" w:rsidP="00AB68CF">
      <w:pPr>
        <w:rPr>
          <w:rStyle w:val="kursiv"/>
        </w:rPr>
      </w:pPr>
      <w:r w:rsidRPr="0028784C">
        <w:rPr>
          <w:rStyle w:val="kursiv"/>
        </w:rPr>
        <w:t>Første punktum</w:t>
      </w:r>
      <w:r>
        <w:t xml:space="preserve"> </w:t>
      </w:r>
      <w:proofErr w:type="spellStart"/>
      <w:r>
        <w:t>set</w:t>
      </w:r>
      <w:proofErr w:type="spellEnd"/>
      <w:r>
        <w:t xml:space="preserve"> krav om at fylkeskommunen og kommunen skal ha oversikt over status og utviklingsbehov på kulturfeltet. Omgrepet «kulturfeltet» vil i prinsippet omfatte heile verkeområdet til kulturlova, sjå pkt. 4 om </w:t>
      </w:r>
      <w:proofErr w:type="spellStart"/>
      <w:r>
        <w:t>gjeldande</w:t>
      </w:r>
      <w:proofErr w:type="spellEnd"/>
      <w:r>
        <w:t xml:space="preserve"> rett.</w:t>
      </w:r>
    </w:p>
    <w:p w14:paraId="2FFF4CEA" w14:textId="77777777" w:rsidR="0028784C" w:rsidRDefault="0028784C" w:rsidP="00AB68CF">
      <w:r>
        <w:t xml:space="preserve">Som </w:t>
      </w:r>
      <w:proofErr w:type="spellStart"/>
      <w:r>
        <w:t>eit</w:t>
      </w:r>
      <w:proofErr w:type="spellEnd"/>
      <w:r>
        <w:t xml:space="preserve"> </w:t>
      </w:r>
      <w:proofErr w:type="spellStart"/>
      <w:r>
        <w:t>rettleiande</w:t>
      </w:r>
      <w:proofErr w:type="spellEnd"/>
      <w:r>
        <w:t xml:space="preserve"> utgangspunkt bør </w:t>
      </w:r>
      <w:proofErr w:type="gramStart"/>
      <w:r>
        <w:t>ei oversikt</w:t>
      </w:r>
      <w:proofErr w:type="gramEnd"/>
      <w:r>
        <w:t xml:space="preserve"> over «status» beskrive </w:t>
      </w:r>
      <w:proofErr w:type="spellStart"/>
      <w:r>
        <w:t>aktørar</w:t>
      </w:r>
      <w:proofErr w:type="spellEnd"/>
      <w:r>
        <w:t xml:space="preserve"> og </w:t>
      </w:r>
      <w:proofErr w:type="spellStart"/>
      <w:r>
        <w:t>tilbod</w:t>
      </w:r>
      <w:proofErr w:type="spellEnd"/>
      <w:r>
        <w:t xml:space="preserve"> på kulturfeltet, samt organisering, forvaltning og </w:t>
      </w:r>
      <w:proofErr w:type="spellStart"/>
      <w:r>
        <w:t>samarbeidsstrukturar</w:t>
      </w:r>
      <w:proofErr w:type="spellEnd"/>
      <w:r>
        <w:t xml:space="preserve"> på feltet. </w:t>
      </w:r>
      <w:proofErr w:type="gramStart"/>
      <w:r>
        <w:t>Ei oversikt</w:t>
      </w:r>
      <w:proofErr w:type="gramEnd"/>
      <w:r>
        <w:t xml:space="preserve"> over «utviklingsbehov» bør beskrive utviklingstrekk som kan </w:t>
      </w:r>
      <w:proofErr w:type="spellStart"/>
      <w:r>
        <w:t>påverke</w:t>
      </w:r>
      <w:proofErr w:type="spellEnd"/>
      <w:r>
        <w:t xml:space="preserve"> behova over tid – til dømes i </w:t>
      </w:r>
      <w:proofErr w:type="spellStart"/>
      <w:r>
        <w:t>talet</w:t>
      </w:r>
      <w:proofErr w:type="spellEnd"/>
      <w:r>
        <w:t xml:space="preserve"> på </w:t>
      </w:r>
      <w:proofErr w:type="spellStart"/>
      <w:r>
        <w:t>innbyggjarar</w:t>
      </w:r>
      <w:proofErr w:type="spellEnd"/>
      <w:r>
        <w:t xml:space="preserve">, alders- og kjønnsfordeling, sosioøkonomiske </w:t>
      </w:r>
      <w:proofErr w:type="spellStart"/>
      <w:r>
        <w:t>faktorar</w:t>
      </w:r>
      <w:proofErr w:type="spellEnd"/>
      <w:r>
        <w:t xml:space="preserve">, geografisk fordeling osv. Det kan også </w:t>
      </w:r>
      <w:proofErr w:type="spellStart"/>
      <w:r>
        <w:t>vere</w:t>
      </w:r>
      <w:proofErr w:type="spellEnd"/>
      <w:r>
        <w:t xml:space="preserve"> relevant å vise korleis kulturfeltet </w:t>
      </w:r>
      <w:proofErr w:type="spellStart"/>
      <w:r>
        <w:t>samverkar</w:t>
      </w:r>
      <w:proofErr w:type="spellEnd"/>
      <w:r>
        <w:t xml:space="preserve"> med eller blir </w:t>
      </w:r>
      <w:proofErr w:type="spellStart"/>
      <w:r>
        <w:t>påverka</w:t>
      </w:r>
      <w:proofErr w:type="spellEnd"/>
      <w:r>
        <w:t xml:space="preserve"> av andre </w:t>
      </w:r>
      <w:proofErr w:type="spellStart"/>
      <w:r>
        <w:t>delar</w:t>
      </w:r>
      <w:proofErr w:type="spellEnd"/>
      <w:r>
        <w:t xml:space="preserve"> av fylkeskommunal og kommunal forvaltning og eventuelt anna relevant planverk. Departementet </w:t>
      </w:r>
      <w:proofErr w:type="spellStart"/>
      <w:r>
        <w:t>legg</w:t>
      </w:r>
      <w:proofErr w:type="spellEnd"/>
      <w:r>
        <w:t xml:space="preserve"> til grunn at det kan </w:t>
      </w:r>
      <w:proofErr w:type="spellStart"/>
      <w:r>
        <w:t>vere</w:t>
      </w:r>
      <w:proofErr w:type="spellEnd"/>
      <w:r>
        <w:t xml:space="preserve"> </w:t>
      </w:r>
      <w:proofErr w:type="spellStart"/>
      <w:r>
        <w:t>særleg</w:t>
      </w:r>
      <w:proofErr w:type="spellEnd"/>
      <w:r>
        <w:t xml:space="preserve"> aktuelt å sjå kultur- og </w:t>
      </w:r>
      <w:proofErr w:type="spellStart"/>
      <w:r>
        <w:t>utdanningssektorane</w:t>
      </w:r>
      <w:proofErr w:type="spellEnd"/>
      <w:r>
        <w:t xml:space="preserve"> i </w:t>
      </w:r>
      <w:proofErr w:type="spellStart"/>
      <w:r>
        <w:t>samanheng</w:t>
      </w:r>
      <w:proofErr w:type="spellEnd"/>
      <w:r>
        <w:t xml:space="preserve"> for å </w:t>
      </w:r>
      <w:proofErr w:type="spellStart"/>
      <w:r>
        <w:t>fremje</w:t>
      </w:r>
      <w:proofErr w:type="spellEnd"/>
      <w:r>
        <w:t xml:space="preserve"> </w:t>
      </w:r>
      <w:proofErr w:type="spellStart"/>
      <w:r>
        <w:t>eit</w:t>
      </w:r>
      <w:proofErr w:type="spellEnd"/>
      <w:r>
        <w:t xml:space="preserve"> breitt spekter av </w:t>
      </w:r>
      <w:proofErr w:type="spellStart"/>
      <w:r>
        <w:t>kulturverksemd</w:t>
      </w:r>
      <w:proofErr w:type="spellEnd"/>
      <w:r>
        <w:t xml:space="preserve"> for, med og av barn og unge, jf. mellom anna føresegna om kulturskole i </w:t>
      </w:r>
      <w:proofErr w:type="spellStart"/>
      <w:r>
        <w:t>opplæringslova</w:t>
      </w:r>
      <w:proofErr w:type="spellEnd"/>
      <w:r>
        <w:t>.</w:t>
      </w:r>
    </w:p>
    <w:p w14:paraId="703686D8" w14:textId="77777777" w:rsidR="0028784C" w:rsidRDefault="0028784C" w:rsidP="00AB68CF">
      <w:proofErr w:type="spellStart"/>
      <w:r>
        <w:t>Oversikta</w:t>
      </w:r>
      <w:proofErr w:type="spellEnd"/>
      <w:r>
        <w:t xml:space="preserve"> skal </w:t>
      </w:r>
      <w:proofErr w:type="spellStart"/>
      <w:r>
        <w:t>vere</w:t>
      </w:r>
      <w:proofErr w:type="spellEnd"/>
      <w:r>
        <w:t xml:space="preserve"> </w:t>
      </w:r>
      <w:proofErr w:type="spellStart"/>
      <w:r>
        <w:t>skriftleg</w:t>
      </w:r>
      <w:proofErr w:type="spellEnd"/>
      <w:r>
        <w:t xml:space="preserve">. Om </w:t>
      </w:r>
      <w:proofErr w:type="spellStart"/>
      <w:r>
        <w:t>oversikta</w:t>
      </w:r>
      <w:proofErr w:type="spellEnd"/>
      <w:r>
        <w:t xml:space="preserve"> blir utforma som </w:t>
      </w:r>
      <w:proofErr w:type="spellStart"/>
      <w:r>
        <w:t>eit</w:t>
      </w:r>
      <w:proofErr w:type="spellEnd"/>
      <w:r>
        <w:t xml:space="preserve"> eige dokument eller inngår i anna </w:t>
      </w:r>
      <w:proofErr w:type="spellStart"/>
      <w:r>
        <w:t>skriftleg</w:t>
      </w:r>
      <w:proofErr w:type="spellEnd"/>
      <w:r>
        <w:t xml:space="preserve"> grunnlag for planarbeidet, vil </w:t>
      </w:r>
      <w:proofErr w:type="spellStart"/>
      <w:r>
        <w:t>vere</w:t>
      </w:r>
      <w:proofErr w:type="spellEnd"/>
      <w:r>
        <w:t xml:space="preserve"> opp til </w:t>
      </w:r>
      <w:proofErr w:type="spellStart"/>
      <w:r>
        <w:t>fylkeskommunane</w:t>
      </w:r>
      <w:proofErr w:type="spellEnd"/>
      <w:r>
        <w:t xml:space="preserve"> eller </w:t>
      </w:r>
      <w:proofErr w:type="spellStart"/>
      <w:r>
        <w:t>kommunane</w:t>
      </w:r>
      <w:proofErr w:type="spellEnd"/>
      <w:r>
        <w:t xml:space="preserve"> å vurdere.</w:t>
      </w:r>
    </w:p>
    <w:p w14:paraId="76E00480" w14:textId="77777777" w:rsidR="0028784C" w:rsidRDefault="0028784C" w:rsidP="00AB68CF">
      <w:r>
        <w:t xml:space="preserve">Fylkeskommunen og kommunen skal </w:t>
      </w:r>
      <w:proofErr w:type="spellStart"/>
      <w:r>
        <w:t>fastsetje</w:t>
      </w:r>
      <w:proofErr w:type="spellEnd"/>
      <w:r>
        <w:t xml:space="preserve"> overordna mål og </w:t>
      </w:r>
      <w:proofErr w:type="spellStart"/>
      <w:r>
        <w:t>strategiar</w:t>
      </w:r>
      <w:proofErr w:type="spellEnd"/>
      <w:r>
        <w:t xml:space="preserve"> for kulturfeltet. Måla og </w:t>
      </w:r>
      <w:proofErr w:type="spellStart"/>
      <w:r>
        <w:t>strategiane</w:t>
      </w:r>
      <w:proofErr w:type="spellEnd"/>
      <w:r>
        <w:t xml:space="preserve"> skal inngå i planar etter plan- og bygningslova kapittel 8 (Regional plan og planbestemmelse) og kapittel 11 (Kommuneplan). «[M]ål og </w:t>
      </w:r>
      <w:proofErr w:type="spellStart"/>
      <w:r>
        <w:t>strategiar</w:t>
      </w:r>
      <w:proofErr w:type="spellEnd"/>
      <w:r>
        <w:t xml:space="preserve">» kan omfatte korleis fylkeskommunen eller kommunen vil arbeide for å </w:t>
      </w:r>
      <w:proofErr w:type="spellStart"/>
      <w:r>
        <w:t>følgje</w:t>
      </w:r>
      <w:proofErr w:type="spellEnd"/>
      <w:r>
        <w:t xml:space="preserve"> opp pliktene i lova, inkl. å </w:t>
      </w:r>
      <w:proofErr w:type="spellStart"/>
      <w:r>
        <w:t>fremje</w:t>
      </w:r>
      <w:proofErr w:type="spellEnd"/>
      <w:r>
        <w:t xml:space="preserve"> og </w:t>
      </w:r>
      <w:proofErr w:type="spellStart"/>
      <w:r>
        <w:lastRenderedPageBreak/>
        <w:t>leggje</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(jf. kulturlova § 4), at kulturlivet har </w:t>
      </w:r>
      <w:proofErr w:type="spellStart"/>
      <w:r>
        <w:t>føreseielege</w:t>
      </w:r>
      <w:proofErr w:type="spellEnd"/>
      <w:r>
        <w:t xml:space="preserve"> utviklingskår, profesjonalitet og kvalitet i </w:t>
      </w:r>
      <w:proofErr w:type="spellStart"/>
      <w:r>
        <w:t>kulturtilbodet</w:t>
      </w:r>
      <w:proofErr w:type="spellEnd"/>
      <w:r>
        <w:t xml:space="preserve">, og tilgang til relevant informasjon (jf. kulturlova § 5). Mål og </w:t>
      </w:r>
      <w:proofErr w:type="spellStart"/>
      <w:r>
        <w:t>strategiar</w:t>
      </w:r>
      <w:proofErr w:type="spellEnd"/>
      <w:r>
        <w:t xml:space="preserve"> kan òg omtale tilhøvet til andre forvaltningsnivå eller </w:t>
      </w:r>
      <w:proofErr w:type="spellStart"/>
      <w:r>
        <w:t>nabokommunar</w:t>
      </w:r>
      <w:proofErr w:type="spellEnd"/>
      <w:r>
        <w:t xml:space="preserve">, andre </w:t>
      </w:r>
      <w:proofErr w:type="spellStart"/>
      <w:r>
        <w:t>sektorar</w:t>
      </w:r>
      <w:proofErr w:type="spellEnd"/>
      <w:r>
        <w:t xml:space="preserve"> i fylkeskommunen og kommunen og </w:t>
      </w:r>
      <w:proofErr w:type="spellStart"/>
      <w:r>
        <w:t>dessutan</w:t>
      </w:r>
      <w:proofErr w:type="spellEnd"/>
      <w:r>
        <w:t xml:space="preserve"> tilhøvet til private </w:t>
      </w:r>
      <w:proofErr w:type="spellStart"/>
      <w:r>
        <w:t>aktørar</w:t>
      </w:r>
      <w:proofErr w:type="spellEnd"/>
      <w:r>
        <w:t xml:space="preserve"> og frivillig kulturliv.</w:t>
      </w:r>
    </w:p>
    <w:p w14:paraId="0B19A268" w14:textId="77777777" w:rsidR="0028784C" w:rsidRDefault="0028784C" w:rsidP="00AB68CF">
      <w:r w:rsidRPr="0028784C">
        <w:rPr>
          <w:rStyle w:val="kursiv"/>
        </w:rPr>
        <w:t>Andre punktum</w:t>
      </w:r>
      <w:r>
        <w:t xml:space="preserve"> slår fast at måla og </w:t>
      </w:r>
      <w:proofErr w:type="spellStart"/>
      <w:r>
        <w:t>strategiane</w:t>
      </w:r>
      <w:proofErr w:type="spellEnd"/>
      <w:r>
        <w:t xml:space="preserve"> bør </w:t>
      </w:r>
      <w:proofErr w:type="spellStart"/>
      <w:r>
        <w:t>vere</w:t>
      </w:r>
      <w:proofErr w:type="spellEnd"/>
      <w:r>
        <w:t xml:space="preserve"> eigna til å møte </w:t>
      </w:r>
      <w:proofErr w:type="spellStart"/>
      <w:r>
        <w:t>dei</w:t>
      </w:r>
      <w:proofErr w:type="spellEnd"/>
      <w:r>
        <w:t xml:space="preserve"> </w:t>
      </w:r>
      <w:proofErr w:type="spellStart"/>
      <w:r>
        <w:t>utfordringane</w:t>
      </w:r>
      <w:proofErr w:type="spellEnd"/>
      <w:r>
        <w:t xml:space="preserve"> som er identifisert i den </w:t>
      </w:r>
      <w:proofErr w:type="spellStart"/>
      <w:r>
        <w:t>skriftlege</w:t>
      </w:r>
      <w:proofErr w:type="spellEnd"/>
      <w:r>
        <w:t xml:space="preserve"> </w:t>
      </w:r>
      <w:proofErr w:type="spellStart"/>
      <w:r>
        <w:t>oversikta</w:t>
      </w:r>
      <w:proofErr w:type="spellEnd"/>
      <w:r>
        <w:t>.</w:t>
      </w:r>
    </w:p>
    <w:p w14:paraId="717825A7" w14:textId="77777777" w:rsidR="0028784C" w:rsidRDefault="0028784C" w:rsidP="00AB68CF">
      <w:pPr>
        <w:pStyle w:val="a-tilraar-dep"/>
      </w:pPr>
      <w:r>
        <w:t>Kultur- og likestillingsdepartementet</w:t>
      </w:r>
    </w:p>
    <w:p w14:paraId="29496883" w14:textId="77777777" w:rsidR="0028784C" w:rsidRDefault="0028784C" w:rsidP="00AB68CF">
      <w:pPr>
        <w:pStyle w:val="a-tilraar-tit"/>
      </w:pPr>
      <w:r>
        <w:t>tilrår:</w:t>
      </w:r>
    </w:p>
    <w:p w14:paraId="003B3259" w14:textId="77777777" w:rsidR="0028784C" w:rsidRDefault="0028784C" w:rsidP="00AB68CF">
      <w:r>
        <w:t xml:space="preserve">At </w:t>
      </w:r>
      <w:proofErr w:type="spellStart"/>
      <w:r>
        <w:t>Dykkar</w:t>
      </w:r>
      <w:proofErr w:type="spellEnd"/>
      <w:r>
        <w:t xml:space="preserve"> Majestet godkjenner og skriv under </w:t>
      </w:r>
      <w:proofErr w:type="spellStart"/>
      <w:r>
        <w:t>eit</w:t>
      </w:r>
      <w:proofErr w:type="spellEnd"/>
      <w:r>
        <w:t xml:space="preserve"> framlagt forslag til proposisjon til Stortinget om </w:t>
      </w:r>
      <w:proofErr w:type="spellStart"/>
      <w:r>
        <w:t>endringar</w:t>
      </w:r>
      <w:proofErr w:type="spellEnd"/>
      <w:r>
        <w:t xml:space="preserve"> i kulturlova (</w:t>
      </w:r>
      <w:proofErr w:type="spellStart"/>
      <w:r>
        <w:t>føremål</w:t>
      </w:r>
      <w:proofErr w:type="spellEnd"/>
      <w:r>
        <w:t xml:space="preserve">, </w:t>
      </w:r>
      <w:proofErr w:type="spellStart"/>
      <w:r>
        <w:t>armlengd</w:t>
      </w:r>
      <w:proofErr w:type="spellEnd"/>
      <w:r>
        <w:t xml:space="preserve"> og kommunal planlegging).</w:t>
      </w:r>
    </w:p>
    <w:p w14:paraId="7A07421E" w14:textId="77777777" w:rsidR="0028784C" w:rsidRDefault="0028784C" w:rsidP="00AB68CF">
      <w:pPr>
        <w:pStyle w:val="a-konge-tekst"/>
        <w:rPr>
          <w:rStyle w:val="halvfet0"/>
          <w:sz w:val="21"/>
          <w:szCs w:val="21"/>
        </w:rPr>
      </w:pPr>
      <w:r>
        <w:rPr>
          <w:rStyle w:val="halvfet0"/>
          <w:sz w:val="21"/>
          <w:szCs w:val="21"/>
        </w:rPr>
        <w:t>Vi HARALD</w:t>
      </w:r>
      <w:r>
        <w:t xml:space="preserve">, </w:t>
      </w:r>
      <w:proofErr w:type="spellStart"/>
      <w:r>
        <w:t>Noregs</w:t>
      </w:r>
      <w:proofErr w:type="spellEnd"/>
      <w:r>
        <w:t xml:space="preserve"> Konge,</w:t>
      </w:r>
    </w:p>
    <w:p w14:paraId="0380652D" w14:textId="77777777" w:rsidR="0028784C" w:rsidRDefault="0028784C" w:rsidP="00AB68CF">
      <w:pPr>
        <w:pStyle w:val="a-konge-tit"/>
      </w:pPr>
      <w:r>
        <w:t>stadfester:</w:t>
      </w:r>
    </w:p>
    <w:p w14:paraId="6FB61CFA" w14:textId="77777777" w:rsidR="0028784C" w:rsidRDefault="0028784C" w:rsidP="00AB68CF">
      <w:r>
        <w:t xml:space="preserve">Stortinget blir bedt om å </w:t>
      </w:r>
      <w:proofErr w:type="spellStart"/>
      <w:r>
        <w:t>gjere</w:t>
      </w:r>
      <w:proofErr w:type="spellEnd"/>
      <w:r>
        <w:t xml:space="preserve"> vedtak til lov om </w:t>
      </w:r>
      <w:proofErr w:type="spellStart"/>
      <w:r>
        <w:t>endringar</w:t>
      </w:r>
      <w:proofErr w:type="spellEnd"/>
      <w:r>
        <w:t xml:space="preserve"> i kulturlova (</w:t>
      </w:r>
      <w:proofErr w:type="spellStart"/>
      <w:r>
        <w:t>føremål</w:t>
      </w:r>
      <w:proofErr w:type="spellEnd"/>
      <w:r>
        <w:t xml:space="preserve">, </w:t>
      </w:r>
      <w:proofErr w:type="spellStart"/>
      <w:r>
        <w:t>armlengd</w:t>
      </w:r>
      <w:proofErr w:type="spellEnd"/>
      <w:r>
        <w:t xml:space="preserve"> og kommunal planlegging) i samsvar med </w:t>
      </w:r>
      <w:proofErr w:type="spellStart"/>
      <w:r>
        <w:t>eit</w:t>
      </w:r>
      <w:proofErr w:type="spellEnd"/>
      <w:r>
        <w:t xml:space="preserve"> vedlagt forslag.</w:t>
      </w:r>
    </w:p>
    <w:p w14:paraId="04846813" w14:textId="77777777" w:rsidR="0028784C" w:rsidRDefault="0028784C" w:rsidP="00AB68CF">
      <w:pPr>
        <w:pStyle w:val="a-vedtak-tit"/>
      </w:pPr>
      <w:r>
        <w:t>Forslag</w:t>
      </w:r>
    </w:p>
    <w:p w14:paraId="669951E7" w14:textId="77777777" w:rsidR="0028784C" w:rsidRDefault="0028784C" w:rsidP="00AB68CF">
      <w:pPr>
        <w:pStyle w:val="a-vedtak-tit"/>
      </w:pPr>
      <w:r>
        <w:t xml:space="preserve">til lov om </w:t>
      </w:r>
      <w:proofErr w:type="spellStart"/>
      <w:r>
        <w:t>endringar</w:t>
      </w:r>
      <w:proofErr w:type="spellEnd"/>
      <w:r>
        <w:t xml:space="preserve"> i kulturlova (</w:t>
      </w:r>
      <w:proofErr w:type="spellStart"/>
      <w:r>
        <w:t>føremål</w:t>
      </w:r>
      <w:proofErr w:type="spellEnd"/>
      <w:r>
        <w:t xml:space="preserve">, </w:t>
      </w:r>
      <w:proofErr w:type="spellStart"/>
      <w:r>
        <w:t>armlengd</w:t>
      </w:r>
      <w:proofErr w:type="spellEnd"/>
      <w:r>
        <w:t xml:space="preserve"> og kommunal planlegging)</w:t>
      </w:r>
    </w:p>
    <w:p w14:paraId="22E8032E" w14:textId="77777777" w:rsidR="0028784C" w:rsidRDefault="0028784C" w:rsidP="00AB68CF">
      <w:pPr>
        <w:pStyle w:val="a-vedtak-del"/>
      </w:pPr>
      <w:r>
        <w:t>I</w:t>
      </w:r>
    </w:p>
    <w:p w14:paraId="39CEC3A5" w14:textId="77777777" w:rsidR="0028784C" w:rsidRDefault="0028784C" w:rsidP="00AB68CF">
      <w:pPr>
        <w:pStyle w:val="l-tit-endr-lov"/>
      </w:pPr>
      <w:r>
        <w:t>I lov 29. juni 2007 nr. 89 om offentlege styresmakters ansvar for kulturverksemd skal det gjerast følgande endringar:</w:t>
      </w:r>
    </w:p>
    <w:p w14:paraId="4C3452CE" w14:textId="77777777" w:rsidR="0028784C" w:rsidRDefault="0028784C" w:rsidP="00AB68CF">
      <w:pPr>
        <w:pStyle w:val="l-tit-endr-paragraf"/>
      </w:pPr>
      <w:r>
        <w:t>§ 1 skal lyde:</w:t>
      </w:r>
    </w:p>
    <w:p w14:paraId="0E5975B7" w14:textId="77777777" w:rsidR="0028784C" w:rsidRDefault="0028784C" w:rsidP="00AB68CF">
      <w:pPr>
        <w:pStyle w:val="l-paragraf"/>
        <w:rPr>
          <w:rStyle w:val="regular"/>
          <w:i/>
          <w:iCs/>
          <w:sz w:val="21"/>
          <w:szCs w:val="21"/>
        </w:rPr>
      </w:pPr>
      <w:r>
        <w:rPr>
          <w:rStyle w:val="regular"/>
          <w:i/>
          <w:iCs/>
          <w:sz w:val="21"/>
          <w:szCs w:val="21"/>
        </w:rPr>
        <w:t xml:space="preserve">§ 1 </w:t>
      </w:r>
      <w:proofErr w:type="spellStart"/>
      <w:r>
        <w:t>Føremål</w:t>
      </w:r>
      <w:proofErr w:type="spellEnd"/>
    </w:p>
    <w:p w14:paraId="1905AEE5" w14:textId="77777777" w:rsidR="0028784C" w:rsidRDefault="0028784C" w:rsidP="00AB68CF">
      <w:pPr>
        <w:pStyle w:val="l-ledd"/>
      </w:pPr>
      <w:r>
        <w:t xml:space="preserve">Lova </w:t>
      </w:r>
      <w:r>
        <w:rPr>
          <w:rStyle w:val="kursiv"/>
          <w:sz w:val="21"/>
          <w:szCs w:val="21"/>
        </w:rPr>
        <w:t xml:space="preserve">skal </w:t>
      </w:r>
      <w:proofErr w:type="spellStart"/>
      <w:r>
        <w:rPr>
          <w:rStyle w:val="kursiv"/>
          <w:sz w:val="21"/>
          <w:szCs w:val="21"/>
        </w:rPr>
        <w:t>leggja</w:t>
      </w:r>
      <w:proofErr w:type="spellEnd"/>
      <w:r>
        <w:rPr>
          <w:rStyle w:val="kursiv"/>
          <w:sz w:val="21"/>
          <w:szCs w:val="21"/>
        </w:rPr>
        <w:t xml:space="preserve"> til rette for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ope</w:t>
      </w:r>
      <w:proofErr w:type="spellEnd"/>
      <w:r>
        <w:rPr>
          <w:rStyle w:val="kursiv"/>
          <w:sz w:val="21"/>
          <w:szCs w:val="21"/>
        </w:rPr>
        <w:t xml:space="preserve"> og opplyst </w:t>
      </w:r>
      <w:proofErr w:type="spellStart"/>
      <w:r>
        <w:rPr>
          <w:rStyle w:val="kursiv"/>
          <w:sz w:val="21"/>
          <w:szCs w:val="21"/>
        </w:rPr>
        <w:t>offentleg</w:t>
      </w:r>
      <w:proofErr w:type="spellEnd"/>
      <w:r>
        <w:rPr>
          <w:rStyle w:val="kursiv"/>
          <w:sz w:val="21"/>
          <w:szCs w:val="21"/>
        </w:rPr>
        <w:t xml:space="preserve"> ordskifte gjennom å</w:t>
      </w:r>
      <w:r>
        <w:t xml:space="preserve"> </w:t>
      </w:r>
      <w:proofErr w:type="spellStart"/>
      <w:r>
        <w:t>fastleggja</w:t>
      </w:r>
      <w:proofErr w:type="spellEnd"/>
      <w:r>
        <w:t xml:space="preserve"> </w:t>
      </w:r>
      <w:proofErr w:type="spellStart"/>
      <w:r>
        <w:t>offentlege</w:t>
      </w:r>
      <w:proofErr w:type="spellEnd"/>
      <w:r>
        <w:t xml:space="preserve"> styresmakters ansvar for å </w:t>
      </w:r>
      <w:proofErr w:type="spellStart"/>
      <w:r>
        <w:t>fremja</w:t>
      </w:r>
      <w:proofErr w:type="spellEnd"/>
      <w:r>
        <w:t xml:space="preserve"> og </w:t>
      </w:r>
      <w:proofErr w:type="spellStart"/>
      <w:r>
        <w:t>leggja</w:t>
      </w:r>
      <w:proofErr w:type="spellEnd"/>
      <w:r>
        <w:t xml:space="preserve"> til rette for </w:t>
      </w:r>
      <w:proofErr w:type="spellStart"/>
      <w:r>
        <w:t>eit</w:t>
      </w:r>
      <w:proofErr w:type="spellEnd"/>
      <w:r>
        <w:t xml:space="preserve"> breitt spekter av </w:t>
      </w:r>
      <w:proofErr w:type="spellStart"/>
      <w:r>
        <w:t>kulturverksemd</w:t>
      </w:r>
      <w:proofErr w:type="spellEnd"/>
      <w:r>
        <w:t xml:space="preserve"> </w:t>
      </w:r>
      <w:r>
        <w:rPr>
          <w:rStyle w:val="kursiv"/>
          <w:sz w:val="21"/>
          <w:szCs w:val="21"/>
        </w:rPr>
        <w:t xml:space="preserve">i tråd med prinsippet om </w:t>
      </w:r>
      <w:proofErr w:type="spellStart"/>
      <w:r>
        <w:rPr>
          <w:rStyle w:val="kursiv"/>
          <w:sz w:val="21"/>
          <w:szCs w:val="21"/>
        </w:rPr>
        <w:t>armlengds</w:t>
      </w:r>
      <w:proofErr w:type="spellEnd"/>
      <w:r>
        <w:rPr>
          <w:rStyle w:val="kursiv"/>
          <w:sz w:val="21"/>
          <w:szCs w:val="21"/>
        </w:rPr>
        <w:t xml:space="preserve"> avstand</w:t>
      </w:r>
      <w:r>
        <w:t xml:space="preserve">, slik at alle kan få høve til å delta i </w:t>
      </w:r>
      <w:proofErr w:type="spellStart"/>
      <w:r>
        <w:t>kulturaktivitetar</w:t>
      </w:r>
      <w:proofErr w:type="spellEnd"/>
      <w:r>
        <w:t xml:space="preserve"> og oppleva </w:t>
      </w:r>
      <w:proofErr w:type="spellStart"/>
      <w:r>
        <w:t>eit</w:t>
      </w:r>
      <w:proofErr w:type="spellEnd"/>
      <w:r>
        <w:t xml:space="preserve"> </w:t>
      </w:r>
      <w:proofErr w:type="spellStart"/>
      <w:r>
        <w:t>mangfald</w:t>
      </w:r>
      <w:proofErr w:type="spellEnd"/>
      <w:r>
        <w:t xml:space="preserve"> av kulturuttrykk.</w:t>
      </w:r>
    </w:p>
    <w:p w14:paraId="0A1350A0" w14:textId="77777777" w:rsidR="0028784C" w:rsidRDefault="0028784C" w:rsidP="00AB68CF">
      <w:pPr>
        <w:pStyle w:val="l-tit-endr-paragraf"/>
      </w:pPr>
      <w:r>
        <w:t>Ny § 2 a skal lyde:</w:t>
      </w:r>
    </w:p>
    <w:p w14:paraId="2208BDE7" w14:textId="77777777" w:rsidR="0028784C" w:rsidRDefault="0028784C" w:rsidP="00AB68CF">
      <w:pPr>
        <w:pStyle w:val="l-paragraf"/>
        <w:rPr>
          <w:rStyle w:val="regular"/>
          <w:i/>
          <w:iCs/>
          <w:sz w:val="21"/>
          <w:szCs w:val="21"/>
        </w:rPr>
      </w:pPr>
      <w:r>
        <w:rPr>
          <w:rStyle w:val="regular"/>
          <w:i/>
          <w:iCs/>
          <w:sz w:val="21"/>
          <w:szCs w:val="21"/>
        </w:rPr>
        <w:t xml:space="preserve">§ 2 a </w:t>
      </w:r>
      <w:r>
        <w:t>Avstand til politiske styresmakter i enkeltsaker</w:t>
      </w:r>
    </w:p>
    <w:p w14:paraId="446A0E1A" w14:textId="77777777" w:rsidR="0028784C" w:rsidRDefault="0028784C" w:rsidP="00AB68CF">
      <w:pPr>
        <w:pStyle w:val="l-ledd"/>
      </w:pPr>
      <w:r>
        <w:t xml:space="preserve">Avgjerder som i </w:t>
      </w:r>
      <w:proofErr w:type="spellStart"/>
      <w:r>
        <w:t>hovudsak</w:t>
      </w:r>
      <w:proofErr w:type="spellEnd"/>
      <w:r>
        <w:t xml:space="preserve"> skal baserast på </w:t>
      </w:r>
      <w:proofErr w:type="spellStart"/>
      <w:r>
        <w:t>kunstnarleg</w:t>
      </w:r>
      <w:proofErr w:type="spellEnd"/>
      <w:r>
        <w:t xml:space="preserve"> eller </w:t>
      </w:r>
      <w:proofErr w:type="spellStart"/>
      <w:r>
        <w:t>kulturfagleg</w:t>
      </w:r>
      <w:proofErr w:type="spellEnd"/>
      <w:r>
        <w:t xml:space="preserve"> skjønn, skal </w:t>
      </w:r>
      <w:proofErr w:type="spellStart"/>
      <w:r>
        <w:t>treffast</w:t>
      </w:r>
      <w:proofErr w:type="spellEnd"/>
      <w:r>
        <w:t xml:space="preserve"> av </w:t>
      </w:r>
      <w:proofErr w:type="spellStart"/>
      <w:r>
        <w:t>personar</w:t>
      </w:r>
      <w:proofErr w:type="spellEnd"/>
      <w:r>
        <w:t xml:space="preserve"> med relevant fagkompetanse. Politiske styresmakter kan </w:t>
      </w:r>
      <w:proofErr w:type="spellStart"/>
      <w:r>
        <w:t>ikkje</w:t>
      </w:r>
      <w:proofErr w:type="spellEnd"/>
      <w:r>
        <w:t xml:space="preserve"> </w:t>
      </w:r>
      <w:proofErr w:type="spellStart"/>
      <w:r>
        <w:t>overprøva</w:t>
      </w:r>
      <w:proofErr w:type="spellEnd"/>
      <w:r>
        <w:t xml:space="preserve"> eller </w:t>
      </w:r>
      <w:proofErr w:type="spellStart"/>
      <w:r>
        <w:lastRenderedPageBreak/>
        <w:t>instruera</w:t>
      </w:r>
      <w:proofErr w:type="spellEnd"/>
      <w:r>
        <w:t xml:space="preserve"> om </w:t>
      </w:r>
      <w:proofErr w:type="spellStart"/>
      <w:r>
        <w:t>innhaldet</w:t>
      </w:r>
      <w:proofErr w:type="spellEnd"/>
      <w:r>
        <w:t xml:space="preserve"> i slike avgjerder. Dette er </w:t>
      </w:r>
      <w:proofErr w:type="spellStart"/>
      <w:r>
        <w:t>ikkje</w:t>
      </w:r>
      <w:proofErr w:type="spellEnd"/>
      <w:r>
        <w:t xml:space="preserve"> til hinder for overordna styring gjennom økonomiske og juridiske rammer og generelle mål.</w:t>
      </w:r>
    </w:p>
    <w:p w14:paraId="33ABC45A" w14:textId="77777777" w:rsidR="0028784C" w:rsidRDefault="0028784C" w:rsidP="00AB68CF">
      <w:pPr>
        <w:pStyle w:val="l-ledd"/>
      </w:pPr>
      <w:r>
        <w:t xml:space="preserve">Første leddet gjeld </w:t>
      </w:r>
      <w:proofErr w:type="spellStart"/>
      <w:r>
        <w:t>ikkje</w:t>
      </w:r>
      <w:proofErr w:type="spellEnd"/>
    </w:p>
    <w:p w14:paraId="5F98806B" w14:textId="77777777" w:rsidR="0028784C" w:rsidRDefault="0028784C" w:rsidP="00AB68CF">
      <w:pPr>
        <w:pStyle w:val="friliste"/>
      </w:pPr>
      <w:r>
        <w:t>a.</w:t>
      </w:r>
      <w:r>
        <w:tab/>
        <w:t xml:space="preserve">avgjerder basert på </w:t>
      </w:r>
      <w:proofErr w:type="spellStart"/>
      <w:r>
        <w:t>kulturmiljøfagleg</w:t>
      </w:r>
      <w:proofErr w:type="spellEnd"/>
      <w:r>
        <w:t xml:space="preserve"> skjønn, inkludert avgjerder om tildeling av </w:t>
      </w:r>
      <w:proofErr w:type="spellStart"/>
      <w:r>
        <w:t>tilskot</w:t>
      </w:r>
      <w:proofErr w:type="spellEnd"/>
      <w:r>
        <w:t xml:space="preserve"> til tiltak knytta til kulturmiljø, eller til ivaretaking av tradisjonshandverk når </w:t>
      </w:r>
      <w:proofErr w:type="spellStart"/>
      <w:r>
        <w:t>tilskotet</w:t>
      </w:r>
      <w:proofErr w:type="spellEnd"/>
      <w:r>
        <w:t xml:space="preserve"> har </w:t>
      </w:r>
      <w:proofErr w:type="spellStart"/>
      <w:r>
        <w:t>samanheng</w:t>
      </w:r>
      <w:proofErr w:type="spellEnd"/>
      <w:r>
        <w:t xml:space="preserve"> med slike tiltak</w:t>
      </w:r>
    </w:p>
    <w:p w14:paraId="78836CE6" w14:textId="77777777" w:rsidR="0028784C" w:rsidRDefault="0028784C" w:rsidP="00AB68CF">
      <w:pPr>
        <w:pStyle w:val="friliste"/>
      </w:pPr>
      <w:r>
        <w:t>b.</w:t>
      </w:r>
      <w:r>
        <w:tab/>
        <w:t>ved behandling av klage etter forvaltningslova § 28 andre leddet.</w:t>
      </w:r>
    </w:p>
    <w:p w14:paraId="64F5A033" w14:textId="77777777" w:rsidR="0028784C" w:rsidRDefault="0028784C" w:rsidP="00AB68CF">
      <w:pPr>
        <w:pStyle w:val="l-tit-endr-paragraf"/>
      </w:pPr>
      <w:r>
        <w:t>§ 4 nytt andre ledd skal lyde:</w:t>
      </w:r>
    </w:p>
    <w:p w14:paraId="3E0FAD0E" w14:textId="77777777" w:rsidR="0028784C" w:rsidRDefault="0028784C" w:rsidP="00AB68CF">
      <w:pPr>
        <w:pStyle w:val="l-ledd"/>
      </w:pPr>
      <w:r>
        <w:t xml:space="preserve">Fylkeskommunen og kommunen skal ha ei </w:t>
      </w:r>
      <w:proofErr w:type="spellStart"/>
      <w:r>
        <w:t>skriftleg</w:t>
      </w:r>
      <w:proofErr w:type="spellEnd"/>
      <w:r>
        <w:t xml:space="preserve"> oversikt over status og utviklingsbehov på kulturfeltet og </w:t>
      </w:r>
      <w:proofErr w:type="spellStart"/>
      <w:r>
        <w:t>fastsetja</w:t>
      </w:r>
      <w:proofErr w:type="spellEnd"/>
      <w:r>
        <w:t xml:space="preserve"> overordna mål og </w:t>
      </w:r>
      <w:proofErr w:type="spellStart"/>
      <w:r>
        <w:t>strategiar</w:t>
      </w:r>
      <w:proofErr w:type="spellEnd"/>
      <w:r>
        <w:t xml:space="preserve"> for dette feltet i arbeidet med planar etter plan- og bygningslova kapittel 8 og 11. Måla og </w:t>
      </w:r>
      <w:proofErr w:type="spellStart"/>
      <w:r>
        <w:t>strategiane</w:t>
      </w:r>
      <w:proofErr w:type="spellEnd"/>
      <w:r>
        <w:t xml:space="preserve"> bør </w:t>
      </w:r>
      <w:proofErr w:type="spellStart"/>
      <w:r>
        <w:t>vera</w:t>
      </w:r>
      <w:proofErr w:type="spellEnd"/>
      <w:r>
        <w:t xml:space="preserve"> eigna til å møta </w:t>
      </w:r>
      <w:proofErr w:type="spellStart"/>
      <w:r>
        <w:t>dei</w:t>
      </w:r>
      <w:proofErr w:type="spellEnd"/>
      <w:r>
        <w:t xml:space="preserve"> </w:t>
      </w:r>
      <w:proofErr w:type="spellStart"/>
      <w:r>
        <w:t>utfordringane</w:t>
      </w:r>
      <w:proofErr w:type="spellEnd"/>
      <w:r>
        <w:t xml:space="preserve"> som går fram i den </w:t>
      </w:r>
      <w:proofErr w:type="spellStart"/>
      <w:r>
        <w:t>skriftlege</w:t>
      </w:r>
      <w:proofErr w:type="spellEnd"/>
      <w:r>
        <w:t xml:space="preserve"> </w:t>
      </w:r>
      <w:proofErr w:type="spellStart"/>
      <w:r>
        <w:t>oversikta</w:t>
      </w:r>
      <w:proofErr w:type="spellEnd"/>
      <w:r>
        <w:t>.</w:t>
      </w:r>
    </w:p>
    <w:p w14:paraId="7A6EB478" w14:textId="77777777" w:rsidR="0028784C" w:rsidRDefault="0028784C" w:rsidP="00AB68CF">
      <w:pPr>
        <w:pStyle w:val="a-vedtak-del"/>
      </w:pPr>
      <w:r>
        <w:t>II</w:t>
      </w:r>
    </w:p>
    <w:p w14:paraId="040E5D41" w14:textId="77777777" w:rsidR="0028784C" w:rsidRDefault="0028784C" w:rsidP="00AB68CF">
      <w:r>
        <w:t xml:space="preserve">Lova gjeld </w:t>
      </w:r>
      <w:proofErr w:type="spellStart"/>
      <w:r>
        <w:t>frå</w:t>
      </w:r>
      <w:proofErr w:type="spellEnd"/>
      <w:r>
        <w:t xml:space="preserve"> den tida Kongen </w:t>
      </w:r>
      <w:proofErr w:type="spellStart"/>
      <w:r>
        <w:t>fastset</w:t>
      </w:r>
      <w:proofErr w:type="spellEnd"/>
      <w:r>
        <w:t xml:space="preserve">. Kongen kan </w:t>
      </w:r>
      <w:proofErr w:type="spellStart"/>
      <w:r>
        <w:t>fastsetja</w:t>
      </w:r>
      <w:proofErr w:type="spellEnd"/>
      <w:r>
        <w:t xml:space="preserve"> at </w:t>
      </w:r>
      <w:proofErr w:type="spellStart"/>
      <w:r>
        <w:t>dei</w:t>
      </w:r>
      <w:proofErr w:type="spellEnd"/>
      <w:r>
        <w:t xml:space="preserve"> ulike føresegnene skal ta til å gjelde til ulik tid.</w:t>
      </w:r>
    </w:p>
    <w:p w14:paraId="361C2B41" w14:textId="77777777" w:rsidR="0028784C" w:rsidRDefault="0028784C" w:rsidP="00AB68CF"/>
    <w:sectPr w:rsidR="0028784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8597" w14:textId="77777777" w:rsidR="0028784C" w:rsidRDefault="0028784C">
      <w:pPr>
        <w:spacing w:after="0" w:line="240" w:lineRule="auto"/>
      </w:pPr>
      <w:r>
        <w:separator/>
      </w:r>
    </w:p>
  </w:endnote>
  <w:endnote w:type="continuationSeparator" w:id="0">
    <w:p w14:paraId="4B48F08C" w14:textId="77777777" w:rsidR="0028784C" w:rsidRDefault="0028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4948" w14:textId="77777777" w:rsidR="0028784C" w:rsidRDefault="0028784C">
      <w:pPr>
        <w:spacing w:after="0" w:line="240" w:lineRule="auto"/>
      </w:pPr>
      <w:r>
        <w:separator/>
      </w:r>
    </w:p>
  </w:footnote>
  <w:footnote w:type="continuationSeparator" w:id="0">
    <w:p w14:paraId="36FA1630" w14:textId="77777777" w:rsidR="0028784C" w:rsidRDefault="00287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9EE6C9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241330682">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571035988">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786772445">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4" w16cid:durableId="730345168">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5" w16cid:durableId="439498089">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6" w16cid:durableId="1050685582">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1341221">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405566041">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897354160">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397587170">
    <w:abstractNumId w:val="0"/>
    <w:lvlOverride w:ilvl="0">
      <w:lvl w:ilvl="0">
        <w:start w:val="1"/>
        <w:numFmt w:val="bullet"/>
        <w:lvlText w:val=" • "/>
        <w:legacy w:legacy="1" w:legacySpace="0" w:legacyIndent="0"/>
        <w:lvlJc w:val="left"/>
        <w:pPr>
          <w:ind w:left="320" w:firstLine="0"/>
        </w:pPr>
        <w:rPr>
          <w:rFonts w:ascii="Myriad Pro" w:hAnsi="Myriad Pro" w:hint="default"/>
          <w:b w:val="0"/>
          <w:i w:val="0"/>
          <w:strike w:val="0"/>
          <w:color w:val="000000"/>
          <w:sz w:val="27"/>
          <w:u w:val="none"/>
        </w:rPr>
      </w:lvl>
    </w:lvlOverride>
  </w:num>
  <w:num w:numId="11" w16cid:durableId="1019354975">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1164517745">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421411846">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22942323">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80106107">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2123304628">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17" w16cid:durableId="1096487367">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062826460">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297683463">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29571995">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939869500">
    <w:abstractNumId w:val="0"/>
    <w:lvlOverride w:ilvl="0">
      <w:lvl w:ilvl="0">
        <w:start w:val="1"/>
        <w:numFmt w:val="bullet"/>
        <w:lvlText w:val="7.5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673186084">
    <w:abstractNumId w:val="0"/>
    <w:lvlOverride w:ilvl="0">
      <w:lvl w:ilvl="0">
        <w:start w:val="1"/>
        <w:numFmt w:val="bullet"/>
        <w:lvlText w:val="7.5.1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2078477029">
    <w:abstractNumId w:val="0"/>
    <w:lvlOverride w:ilvl="0">
      <w:lvl w:ilvl="0">
        <w:start w:val="1"/>
        <w:numFmt w:val="bullet"/>
        <w:lvlText w:val="7.5.2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663165797">
    <w:abstractNumId w:val="0"/>
    <w:lvlOverride w:ilvl="0">
      <w:lvl w:ilvl="0">
        <w:start w:val="1"/>
        <w:numFmt w:val="bullet"/>
        <w:lvlText w:val="7.5.3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736242127">
    <w:abstractNumId w:val="0"/>
    <w:lvlOverride w:ilvl="0">
      <w:lvl w:ilvl="0">
        <w:start w:val="1"/>
        <w:numFmt w:val="bullet"/>
        <w:lvlText w:val="7.5.4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528109310">
    <w:abstractNumId w:val="0"/>
    <w:lvlOverride w:ilvl="0">
      <w:lvl w:ilvl="0">
        <w:start w:val="1"/>
        <w:numFmt w:val="bullet"/>
        <w:lvlText w:val="7.5.5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474416070">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28" w16cid:durableId="1656185755">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88502728">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1184249129">
    <w:abstractNumId w:val="0"/>
    <w:lvlOverride w:ilvl="0">
      <w:lvl w:ilvl="0">
        <w:start w:val="1"/>
        <w:numFmt w:val="bullet"/>
        <w:lvlText w:val="8.2.1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436872520">
    <w:abstractNumId w:val="0"/>
    <w:lvlOverride w:ilvl="0">
      <w:lvl w:ilvl="0">
        <w:start w:val="1"/>
        <w:numFmt w:val="bullet"/>
        <w:lvlText w:val="8.2.2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2145927526">
    <w:abstractNumId w:val="0"/>
    <w:lvlOverride w:ilvl="0">
      <w:lvl w:ilvl="0">
        <w:start w:val="1"/>
        <w:numFmt w:val="bullet"/>
        <w:lvlText w:val="8.2.3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597954661">
    <w:abstractNumId w:val="0"/>
    <w:lvlOverride w:ilvl="0">
      <w:lvl w:ilvl="0">
        <w:start w:val="1"/>
        <w:numFmt w:val="bullet"/>
        <w:lvlText w:val="8.2.4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818813040">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777144695">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595869077">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1133865333">
    <w:abstractNumId w:val="0"/>
    <w:lvlOverride w:ilvl="0">
      <w:lvl w:ilvl="0">
        <w:start w:val="1"/>
        <w:numFmt w:val="bullet"/>
        <w:lvlText w:val="8.5.1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2016300223">
    <w:abstractNumId w:val="0"/>
    <w:lvlOverride w:ilvl="0">
      <w:lvl w:ilvl="0">
        <w:start w:val="1"/>
        <w:numFmt w:val="bullet"/>
        <w:lvlText w:val="8.5.2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99829619">
    <w:abstractNumId w:val="0"/>
    <w:lvlOverride w:ilvl="0">
      <w:lvl w:ilvl="0">
        <w:start w:val="1"/>
        <w:numFmt w:val="bullet"/>
        <w:lvlText w:val="8.5.3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2140686226">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41" w16cid:durableId="1663197285">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42" w16cid:durableId="2116443689">
    <w:abstractNumId w:val="17"/>
  </w:num>
  <w:num w:numId="43" w16cid:durableId="127940421">
    <w:abstractNumId w:val="1"/>
  </w:num>
  <w:num w:numId="44" w16cid:durableId="453059794">
    <w:abstractNumId w:val="15"/>
  </w:num>
  <w:num w:numId="45" w16cid:durableId="1310746066">
    <w:abstractNumId w:val="8"/>
  </w:num>
  <w:num w:numId="46" w16cid:durableId="486016021">
    <w:abstractNumId w:val="13"/>
  </w:num>
  <w:num w:numId="47" w16cid:durableId="521095899">
    <w:abstractNumId w:val="18"/>
  </w:num>
  <w:num w:numId="48" w16cid:durableId="1424374986">
    <w:abstractNumId w:val="3"/>
  </w:num>
  <w:num w:numId="49" w16cid:durableId="835999048">
    <w:abstractNumId w:val="2"/>
  </w:num>
  <w:num w:numId="50" w16cid:durableId="42796712">
    <w:abstractNumId w:val="14"/>
  </w:num>
  <w:num w:numId="51" w16cid:durableId="55470480">
    <w:abstractNumId w:val="4"/>
  </w:num>
  <w:num w:numId="52" w16cid:durableId="1617639866">
    <w:abstractNumId w:val="12"/>
  </w:num>
  <w:num w:numId="53" w16cid:durableId="1105350713">
    <w:abstractNumId w:val="9"/>
  </w:num>
  <w:num w:numId="54" w16cid:durableId="681277441">
    <w:abstractNumId w:val="19"/>
  </w:num>
  <w:num w:numId="55" w16cid:durableId="276255248">
    <w:abstractNumId w:val="6"/>
  </w:num>
  <w:num w:numId="56" w16cid:durableId="1570073908">
    <w:abstractNumId w:val="16"/>
  </w:num>
  <w:num w:numId="57" w16cid:durableId="930360091">
    <w:abstractNumId w:val="20"/>
  </w:num>
  <w:num w:numId="58" w16cid:durableId="862792257">
    <w:abstractNumId w:val="10"/>
  </w:num>
  <w:num w:numId="59" w16cid:durableId="1815902072">
    <w:abstractNumId w:val="11"/>
  </w:num>
  <w:num w:numId="60" w16cid:durableId="1979064278">
    <w:abstractNumId w:val="21"/>
  </w:num>
  <w:num w:numId="61" w16cid:durableId="1906838649">
    <w:abstractNumId w:val="5"/>
  </w:num>
  <w:num w:numId="62" w16cid:durableId="74438032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43BCC"/>
    <w:rsid w:val="00025FAC"/>
    <w:rsid w:val="000F56F8"/>
    <w:rsid w:val="001A76DA"/>
    <w:rsid w:val="001D7056"/>
    <w:rsid w:val="0028784C"/>
    <w:rsid w:val="00977265"/>
    <w:rsid w:val="00AB68CF"/>
    <w:rsid w:val="00BD5B60"/>
    <w:rsid w:val="00F43B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A2E17"/>
  <w14:defaultImageDpi w14:val="0"/>
  <w15:docId w15:val="{ED1B3BEC-D7CF-4755-9801-E1C8FD2F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60"/>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BD5B60"/>
    <w:pPr>
      <w:keepNext/>
      <w:keepLines/>
      <w:numPr>
        <w:numId w:val="6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D5B60"/>
    <w:pPr>
      <w:keepNext/>
      <w:keepLines/>
      <w:numPr>
        <w:ilvl w:val="1"/>
        <w:numId w:val="60"/>
      </w:numPr>
      <w:spacing w:before="360" w:after="80"/>
      <w:outlineLvl w:val="1"/>
    </w:pPr>
    <w:rPr>
      <w:rFonts w:ascii="Arial" w:hAnsi="Arial"/>
      <w:b/>
      <w:sz w:val="28"/>
    </w:rPr>
  </w:style>
  <w:style w:type="paragraph" w:styleId="Overskrift3">
    <w:name w:val="heading 3"/>
    <w:basedOn w:val="Normal"/>
    <w:next w:val="Normal"/>
    <w:link w:val="Overskrift3Tegn"/>
    <w:qFormat/>
    <w:rsid w:val="00BD5B60"/>
    <w:pPr>
      <w:keepNext/>
      <w:keepLines/>
      <w:numPr>
        <w:ilvl w:val="2"/>
        <w:numId w:val="60"/>
      </w:numPr>
      <w:spacing w:before="360" w:after="80"/>
      <w:outlineLvl w:val="2"/>
    </w:pPr>
    <w:rPr>
      <w:rFonts w:ascii="Arial" w:hAnsi="Arial"/>
      <w:b/>
      <w:spacing w:val="0"/>
    </w:rPr>
  </w:style>
  <w:style w:type="paragraph" w:styleId="Overskrift4">
    <w:name w:val="heading 4"/>
    <w:basedOn w:val="Normal"/>
    <w:next w:val="Normal"/>
    <w:link w:val="Overskrift4Tegn"/>
    <w:qFormat/>
    <w:rsid w:val="00BD5B60"/>
    <w:pPr>
      <w:keepNext/>
      <w:keepLines/>
      <w:numPr>
        <w:ilvl w:val="3"/>
        <w:numId w:val="60"/>
      </w:numPr>
      <w:spacing w:before="120" w:after="0"/>
      <w:outlineLvl w:val="3"/>
    </w:pPr>
    <w:rPr>
      <w:rFonts w:ascii="Arial" w:hAnsi="Arial"/>
      <w:i/>
    </w:rPr>
  </w:style>
  <w:style w:type="paragraph" w:styleId="Overskrift5">
    <w:name w:val="heading 5"/>
    <w:basedOn w:val="Normal"/>
    <w:next w:val="Normal"/>
    <w:link w:val="Overskrift5Tegn"/>
    <w:qFormat/>
    <w:rsid w:val="00BD5B60"/>
    <w:pPr>
      <w:keepNext/>
      <w:numPr>
        <w:ilvl w:val="4"/>
        <w:numId w:val="60"/>
      </w:numPr>
      <w:spacing w:before="120" w:after="0"/>
      <w:outlineLvl w:val="4"/>
    </w:pPr>
    <w:rPr>
      <w:rFonts w:ascii="Arial" w:hAnsi="Arial"/>
      <w:i/>
      <w:spacing w:val="0"/>
    </w:rPr>
  </w:style>
  <w:style w:type="paragraph" w:styleId="Overskrift6">
    <w:name w:val="heading 6"/>
    <w:basedOn w:val="Normal"/>
    <w:next w:val="Normal"/>
    <w:link w:val="Overskrift6Tegn"/>
    <w:qFormat/>
    <w:rsid w:val="00BD5B60"/>
    <w:pPr>
      <w:numPr>
        <w:ilvl w:val="5"/>
        <w:numId w:val="42"/>
      </w:numPr>
      <w:spacing w:before="240" w:after="60"/>
      <w:outlineLvl w:val="5"/>
    </w:pPr>
    <w:rPr>
      <w:rFonts w:ascii="Arial" w:hAnsi="Arial"/>
      <w:i/>
      <w:sz w:val="22"/>
    </w:rPr>
  </w:style>
  <w:style w:type="paragraph" w:styleId="Overskrift7">
    <w:name w:val="heading 7"/>
    <w:basedOn w:val="Normal"/>
    <w:next w:val="Normal"/>
    <w:link w:val="Overskrift7Tegn"/>
    <w:qFormat/>
    <w:rsid w:val="00BD5B60"/>
    <w:pPr>
      <w:numPr>
        <w:ilvl w:val="6"/>
        <w:numId w:val="42"/>
      </w:numPr>
      <w:spacing w:before="240" w:after="60"/>
      <w:outlineLvl w:val="6"/>
    </w:pPr>
    <w:rPr>
      <w:rFonts w:ascii="Arial" w:hAnsi="Arial"/>
    </w:rPr>
  </w:style>
  <w:style w:type="paragraph" w:styleId="Overskrift8">
    <w:name w:val="heading 8"/>
    <w:basedOn w:val="Normal"/>
    <w:next w:val="Normal"/>
    <w:link w:val="Overskrift8Tegn"/>
    <w:qFormat/>
    <w:rsid w:val="00BD5B60"/>
    <w:pPr>
      <w:numPr>
        <w:ilvl w:val="7"/>
        <w:numId w:val="42"/>
      </w:numPr>
      <w:spacing w:before="240" w:after="60"/>
      <w:outlineLvl w:val="7"/>
    </w:pPr>
    <w:rPr>
      <w:rFonts w:ascii="Arial" w:hAnsi="Arial"/>
      <w:i/>
    </w:rPr>
  </w:style>
  <w:style w:type="paragraph" w:styleId="Overskrift9">
    <w:name w:val="heading 9"/>
    <w:basedOn w:val="Normal"/>
    <w:next w:val="Normal"/>
    <w:link w:val="Overskrift9Tegn"/>
    <w:qFormat/>
    <w:rsid w:val="00BD5B60"/>
    <w:pPr>
      <w:numPr>
        <w:ilvl w:val="8"/>
        <w:numId w:val="4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D5B6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D5B6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D5B60"/>
    <w:pPr>
      <w:keepNext/>
      <w:keepLines/>
      <w:spacing w:before="240" w:after="240"/>
    </w:pPr>
  </w:style>
  <w:style w:type="paragraph" w:customStyle="1" w:styleId="a-konge-tit">
    <w:name w:val="a-konge-tit"/>
    <w:basedOn w:val="Normal"/>
    <w:next w:val="Normal"/>
    <w:rsid w:val="00BD5B60"/>
    <w:pPr>
      <w:keepNext/>
      <w:keepLines/>
      <w:spacing w:before="240"/>
      <w:jc w:val="center"/>
    </w:pPr>
    <w:rPr>
      <w:spacing w:val="30"/>
    </w:rPr>
  </w:style>
  <w:style w:type="paragraph" w:customStyle="1" w:styleId="a-tilraar-dep">
    <w:name w:val="a-tilraar-dep"/>
    <w:basedOn w:val="Normal"/>
    <w:next w:val="Normal"/>
    <w:rsid w:val="00BD5B6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D5B6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D5B6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D5B60"/>
    <w:pPr>
      <w:keepNext/>
      <w:spacing w:before="360" w:after="60"/>
      <w:jc w:val="center"/>
    </w:pPr>
    <w:rPr>
      <w:b/>
    </w:rPr>
  </w:style>
  <w:style w:type="paragraph" w:customStyle="1" w:styleId="a-vedtak-tekst">
    <w:name w:val="a-vedtak-tekst"/>
    <w:basedOn w:val="Normal"/>
    <w:next w:val="Normal"/>
    <w:rsid w:val="00BD5B6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D5B6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D5B6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D5B6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D5B60"/>
    <w:pPr>
      <w:numPr>
        <w:numId w:val="44"/>
      </w:numPr>
      <w:spacing w:after="0"/>
    </w:pPr>
  </w:style>
  <w:style w:type="paragraph" w:customStyle="1" w:styleId="alfaliste2">
    <w:name w:val="alfaliste 2"/>
    <w:basedOn w:val="Liste2"/>
    <w:rsid w:val="00BD5B60"/>
    <w:pPr>
      <w:numPr>
        <w:numId w:val="4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D5B60"/>
    <w:pPr>
      <w:numPr>
        <w:ilvl w:val="2"/>
        <w:numId w:val="4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D5B60"/>
    <w:pPr>
      <w:numPr>
        <w:ilvl w:val="3"/>
        <w:numId w:val="4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D5B60"/>
    <w:pPr>
      <w:numPr>
        <w:ilvl w:val="4"/>
        <w:numId w:val="4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D5B6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D5B6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D5B6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D5B6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BD5B60"/>
    <w:rPr>
      <w:rFonts w:ascii="Arial" w:eastAsia="Times New Roman" w:hAnsi="Arial"/>
      <w:b/>
      <w:spacing w:val="4"/>
      <w:kern w:val="0"/>
      <w:sz w:val="28"/>
      <w:szCs w:val="22"/>
      <w14:ligatures w14:val="none"/>
    </w:rPr>
  </w:style>
  <w:style w:type="paragraph" w:customStyle="1" w:styleId="b-post">
    <w:name w:val="b-post"/>
    <w:basedOn w:val="Normal"/>
    <w:next w:val="Normal"/>
    <w:rsid w:val="00BD5B6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BD5B6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tittel-ramme">
    <w:name w:val="tittel-ramme"/>
    <w:basedOn w:val="Normal"/>
    <w:next w:val="Normal"/>
    <w:rsid w:val="00BD5B60"/>
    <w:pPr>
      <w:keepNext/>
      <w:keepLines/>
      <w:numPr>
        <w:ilvl w:val="7"/>
        <w:numId w:val="60"/>
      </w:numPr>
      <w:spacing w:before="360" w:after="80"/>
      <w:jc w:val="center"/>
    </w:pPr>
    <w:rPr>
      <w:rFonts w:ascii="Arial" w:hAnsi="Arial"/>
      <w:b/>
    </w:rPr>
  </w:style>
  <w:style w:type="paragraph" w:customStyle="1" w:styleId="b-progomr">
    <w:name w:val="b-progomr"/>
    <w:basedOn w:val="Normal"/>
    <w:next w:val="Normal"/>
    <w:rsid w:val="00BD5B6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BD5B6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BD5B6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BD5B6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D5B60"/>
  </w:style>
  <w:style w:type="paragraph" w:customStyle="1" w:styleId="Def">
    <w:name w:val="Def"/>
    <w:basedOn w:val="hengende-innrykk"/>
    <w:rsid w:val="00BD5B60"/>
    <w:pPr>
      <w:spacing w:line="240" w:lineRule="auto"/>
      <w:ind w:left="0" w:firstLine="0"/>
    </w:pPr>
    <w:rPr>
      <w:rFonts w:ascii="Times" w:eastAsia="Batang" w:hAnsi="Times"/>
      <w:spacing w:val="0"/>
      <w:szCs w:val="20"/>
    </w:rPr>
  </w:style>
  <w:style w:type="paragraph" w:customStyle="1" w:styleId="del-nr">
    <w:name w:val="del-nr"/>
    <w:basedOn w:val="Normal"/>
    <w:qFormat/>
    <w:rsid w:val="00BD5B6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D5B6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BD5B60"/>
  </w:style>
  <w:style w:type="paragraph" w:customStyle="1" w:styleId="figur-noter">
    <w:name w:val="figur-noter"/>
    <w:basedOn w:val="Normal"/>
    <w:next w:val="Normal"/>
    <w:rsid w:val="00BD5B6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D5B6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BD5B6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D5B60"/>
    <w:rPr>
      <w:sz w:val="20"/>
    </w:rPr>
  </w:style>
  <w:style w:type="character" w:customStyle="1" w:styleId="FotnotetekstTegn">
    <w:name w:val="Fotnotetekst Tegn"/>
    <w:basedOn w:val="Standardskriftforavsnitt"/>
    <w:link w:val="Fotnotetekst"/>
    <w:rsid w:val="00BD5B60"/>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BD5B60"/>
    <w:pPr>
      <w:tabs>
        <w:tab w:val="left" w:pos="397"/>
      </w:tabs>
      <w:spacing w:after="0"/>
      <w:ind w:left="397" w:hanging="397"/>
    </w:pPr>
    <w:rPr>
      <w:spacing w:val="0"/>
    </w:rPr>
  </w:style>
  <w:style w:type="paragraph" w:customStyle="1" w:styleId="friliste2">
    <w:name w:val="friliste 2"/>
    <w:basedOn w:val="Normal"/>
    <w:qFormat/>
    <w:rsid w:val="00BD5B60"/>
    <w:pPr>
      <w:tabs>
        <w:tab w:val="left" w:pos="794"/>
      </w:tabs>
      <w:spacing w:after="0"/>
      <w:ind w:left="794" w:hanging="397"/>
    </w:pPr>
    <w:rPr>
      <w:spacing w:val="0"/>
    </w:rPr>
  </w:style>
  <w:style w:type="paragraph" w:customStyle="1" w:styleId="friliste3">
    <w:name w:val="friliste 3"/>
    <w:basedOn w:val="Normal"/>
    <w:qFormat/>
    <w:rsid w:val="00BD5B60"/>
    <w:pPr>
      <w:tabs>
        <w:tab w:val="left" w:pos="1191"/>
      </w:tabs>
      <w:spacing w:after="0"/>
      <w:ind w:left="1191" w:hanging="397"/>
    </w:pPr>
    <w:rPr>
      <w:spacing w:val="0"/>
    </w:rPr>
  </w:style>
  <w:style w:type="paragraph" w:customStyle="1" w:styleId="friliste4">
    <w:name w:val="friliste 4"/>
    <w:basedOn w:val="Normal"/>
    <w:qFormat/>
    <w:rsid w:val="00BD5B60"/>
    <w:pPr>
      <w:tabs>
        <w:tab w:val="left" w:pos="1588"/>
      </w:tabs>
      <w:spacing w:after="0"/>
      <w:ind w:left="1588" w:hanging="397"/>
    </w:pPr>
    <w:rPr>
      <w:spacing w:val="0"/>
    </w:rPr>
  </w:style>
  <w:style w:type="paragraph" w:customStyle="1" w:styleId="friliste5">
    <w:name w:val="friliste 5"/>
    <w:basedOn w:val="Normal"/>
    <w:qFormat/>
    <w:rsid w:val="00BD5B60"/>
    <w:pPr>
      <w:tabs>
        <w:tab w:val="left" w:pos="1985"/>
      </w:tabs>
      <w:spacing w:after="0"/>
      <w:ind w:left="1985" w:hanging="397"/>
    </w:pPr>
    <w:rPr>
      <w:spacing w:val="0"/>
    </w:rPr>
  </w:style>
  <w:style w:type="paragraph" w:customStyle="1" w:styleId="Fullmakttit">
    <w:name w:val="Fullmakttit"/>
    <w:basedOn w:val="Normal"/>
    <w:next w:val="Normal"/>
    <w:rsid w:val="00BD5B6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D5B60"/>
    <w:pPr>
      <w:ind w:left="1418" w:hanging="1418"/>
    </w:pPr>
  </w:style>
  <w:style w:type="paragraph" w:customStyle="1" w:styleId="i-budkap-over">
    <w:name w:val="i-budkap-over"/>
    <w:basedOn w:val="Normal"/>
    <w:next w:val="Normal"/>
    <w:rsid w:val="00BD5B60"/>
    <w:pPr>
      <w:jc w:val="right"/>
    </w:pPr>
    <w:rPr>
      <w:rFonts w:ascii="Times" w:hAnsi="Times"/>
      <w:b/>
      <w:noProof/>
    </w:rPr>
  </w:style>
  <w:style w:type="paragraph" w:customStyle="1" w:styleId="i-dep">
    <w:name w:val="i-dep"/>
    <w:basedOn w:val="Normal"/>
    <w:next w:val="Normal"/>
    <w:rsid w:val="00BD5B6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D5B6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D5B60"/>
    <w:pPr>
      <w:keepNext/>
      <w:keepLines/>
      <w:jc w:val="center"/>
    </w:pPr>
    <w:rPr>
      <w:rFonts w:eastAsia="Batang"/>
      <w:b/>
      <w:sz w:val="28"/>
    </w:rPr>
  </w:style>
  <w:style w:type="paragraph" w:customStyle="1" w:styleId="i-mtit">
    <w:name w:val="i-mtit"/>
    <w:basedOn w:val="Normal"/>
    <w:next w:val="Normal"/>
    <w:rsid w:val="00BD5B6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BD5B6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D5B60"/>
    <w:pPr>
      <w:spacing w:after="0"/>
      <w:jc w:val="center"/>
    </w:pPr>
    <w:rPr>
      <w:rFonts w:ascii="Times" w:hAnsi="Times"/>
      <w:i/>
      <w:noProof/>
    </w:rPr>
  </w:style>
  <w:style w:type="paragraph" w:customStyle="1" w:styleId="i-termin">
    <w:name w:val="i-termin"/>
    <w:basedOn w:val="Normal"/>
    <w:next w:val="Normal"/>
    <w:rsid w:val="00BD5B60"/>
    <w:pPr>
      <w:spacing w:before="360"/>
      <w:jc w:val="center"/>
    </w:pPr>
    <w:rPr>
      <w:b/>
      <w:noProof/>
      <w:sz w:val="28"/>
    </w:rPr>
  </w:style>
  <w:style w:type="paragraph" w:customStyle="1" w:styleId="i-tit">
    <w:name w:val="i-tit"/>
    <w:basedOn w:val="Normal"/>
    <w:next w:val="i-statsrdato"/>
    <w:rsid w:val="00BD5B6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D5B6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D5B6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BD5B60"/>
    <w:pPr>
      <w:numPr>
        <w:numId w:val="53"/>
      </w:numPr>
    </w:pPr>
    <w:rPr>
      <w:rFonts w:eastAsiaTheme="minorEastAsia"/>
    </w:rPr>
  </w:style>
  <w:style w:type="paragraph" w:customStyle="1" w:styleId="l-alfaliste2">
    <w:name w:val="l-alfaliste 2"/>
    <w:basedOn w:val="alfaliste2"/>
    <w:qFormat/>
    <w:rsid w:val="00BD5B60"/>
    <w:pPr>
      <w:numPr>
        <w:numId w:val="5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D5B60"/>
    <w:pPr>
      <w:numPr>
        <w:numId w:val="5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D5B60"/>
    <w:pPr>
      <w:numPr>
        <w:numId w:val="5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D5B60"/>
    <w:pPr>
      <w:numPr>
        <w:numId w:val="5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D5B60"/>
    <w:rPr>
      <w:lang w:val="nn-NO"/>
    </w:rPr>
  </w:style>
  <w:style w:type="paragraph" w:customStyle="1" w:styleId="l-ledd">
    <w:name w:val="l-ledd"/>
    <w:basedOn w:val="Normal"/>
    <w:qFormat/>
    <w:rsid w:val="00BD5B6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D5B6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BD5B6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D5B6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BD5B6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BD5B60"/>
    <w:pPr>
      <w:spacing w:after="0"/>
    </w:pPr>
  </w:style>
  <w:style w:type="paragraph" w:customStyle="1" w:styleId="l-tit-endr-avsnitt">
    <w:name w:val="l-tit-endr-avsnitt"/>
    <w:basedOn w:val="l-tit-endr-lovkap"/>
    <w:qFormat/>
    <w:rsid w:val="00BD5B60"/>
  </w:style>
  <w:style w:type="paragraph" w:customStyle="1" w:styleId="l-tit-endr-ledd">
    <w:name w:val="l-tit-endr-ledd"/>
    <w:basedOn w:val="Normal"/>
    <w:qFormat/>
    <w:rsid w:val="00BD5B60"/>
    <w:pPr>
      <w:keepNext/>
      <w:spacing w:before="240" w:after="0" w:line="240" w:lineRule="auto"/>
    </w:pPr>
    <w:rPr>
      <w:rFonts w:ascii="Times" w:hAnsi="Times"/>
      <w:noProof/>
      <w:lang w:val="nn-NO"/>
    </w:rPr>
  </w:style>
  <w:style w:type="paragraph" w:customStyle="1" w:styleId="l-tit-endr-lov">
    <w:name w:val="l-tit-endr-lov"/>
    <w:basedOn w:val="Normal"/>
    <w:qFormat/>
    <w:rsid w:val="00BD5B6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D5B60"/>
    <w:pPr>
      <w:keepNext/>
      <w:spacing w:before="240" w:after="0" w:line="240" w:lineRule="auto"/>
    </w:pPr>
    <w:rPr>
      <w:rFonts w:ascii="Times" w:hAnsi="Times"/>
      <w:noProof/>
      <w:lang w:val="nn-NO"/>
    </w:rPr>
  </w:style>
  <w:style w:type="paragraph" w:customStyle="1" w:styleId="l-tit-endr-lovkap">
    <w:name w:val="l-tit-endr-lovkap"/>
    <w:basedOn w:val="Normal"/>
    <w:qFormat/>
    <w:rsid w:val="00BD5B60"/>
    <w:pPr>
      <w:keepNext/>
      <w:spacing w:before="240" w:after="0" w:line="240" w:lineRule="auto"/>
    </w:pPr>
    <w:rPr>
      <w:rFonts w:ascii="Times" w:hAnsi="Times"/>
      <w:noProof/>
      <w:lang w:val="nn-NO"/>
    </w:rPr>
  </w:style>
  <w:style w:type="paragraph" w:customStyle="1" w:styleId="l-tit-endr-paragraf">
    <w:name w:val="l-tit-endr-paragraf"/>
    <w:basedOn w:val="Normal"/>
    <w:qFormat/>
    <w:rsid w:val="00BD5B60"/>
    <w:pPr>
      <w:keepNext/>
      <w:spacing w:before="240" w:after="0" w:line="240" w:lineRule="auto"/>
    </w:pPr>
    <w:rPr>
      <w:rFonts w:ascii="Times" w:hAnsi="Times"/>
      <w:noProof/>
      <w:lang w:val="nn-NO"/>
    </w:rPr>
  </w:style>
  <w:style w:type="paragraph" w:customStyle="1" w:styleId="l-tit-endr-punktum">
    <w:name w:val="l-tit-endr-punktum"/>
    <w:basedOn w:val="l-tit-endr-ledd"/>
    <w:qFormat/>
    <w:rsid w:val="00BD5B6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BD5B60"/>
    <w:pPr>
      <w:numPr>
        <w:numId w:val="47"/>
      </w:numPr>
      <w:spacing w:line="240" w:lineRule="auto"/>
      <w:contextualSpacing/>
    </w:pPr>
  </w:style>
  <w:style w:type="paragraph" w:styleId="Liste2">
    <w:name w:val="List 2"/>
    <w:basedOn w:val="Normal"/>
    <w:rsid w:val="00BD5B60"/>
    <w:pPr>
      <w:numPr>
        <w:ilvl w:val="1"/>
        <w:numId w:val="47"/>
      </w:numPr>
      <w:spacing w:after="0"/>
    </w:pPr>
  </w:style>
  <w:style w:type="paragraph" w:styleId="Liste3">
    <w:name w:val="List 3"/>
    <w:basedOn w:val="Normal"/>
    <w:rsid w:val="00BD5B60"/>
    <w:pPr>
      <w:numPr>
        <w:ilvl w:val="2"/>
        <w:numId w:val="47"/>
      </w:numPr>
      <w:spacing w:after="0"/>
    </w:pPr>
    <w:rPr>
      <w:spacing w:val="0"/>
    </w:rPr>
  </w:style>
  <w:style w:type="paragraph" w:styleId="Liste4">
    <w:name w:val="List 4"/>
    <w:basedOn w:val="Normal"/>
    <w:rsid w:val="00BD5B60"/>
    <w:pPr>
      <w:numPr>
        <w:ilvl w:val="3"/>
        <w:numId w:val="47"/>
      </w:numPr>
      <w:spacing w:after="0"/>
    </w:pPr>
    <w:rPr>
      <w:spacing w:val="0"/>
    </w:rPr>
  </w:style>
  <w:style w:type="paragraph" w:styleId="Liste5">
    <w:name w:val="List 5"/>
    <w:basedOn w:val="Normal"/>
    <w:rsid w:val="00BD5B60"/>
    <w:pPr>
      <w:numPr>
        <w:ilvl w:val="4"/>
        <w:numId w:val="47"/>
      </w:numPr>
      <w:spacing w:after="0"/>
    </w:pPr>
    <w:rPr>
      <w:spacing w:val="0"/>
    </w:rPr>
  </w:style>
  <w:style w:type="paragraph" w:customStyle="1" w:styleId="Listebombe">
    <w:name w:val="Liste bombe"/>
    <w:basedOn w:val="Liste"/>
    <w:qFormat/>
    <w:rsid w:val="00BD5B60"/>
    <w:pPr>
      <w:numPr>
        <w:numId w:val="55"/>
      </w:numPr>
      <w:tabs>
        <w:tab w:val="left" w:pos="397"/>
      </w:tabs>
      <w:ind w:left="397" w:hanging="397"/>
    </w:pPr>
  </w:style>
  <w:style w:type="paragraph" w:customStyle="1" w:styleId="Listebombe2">
    <w:name w:val="Liste bombe 2"/>
    <w:basedOn w:val="Liste2"/>
    <w:qFormat/>
    <w:rsid w:val="00BD5B60"/>
    <w:pPr>
      <w:numPr>
        <w:ilvl w:val="0"/>
        <w:numId w:val="56"/>
      </w:numPr>
      <w:ind w:left="794" w:hanging="397"/>
    </w:pPr>
  </w:style>
  <w:style w:type="paragraph" w:customStyle="1" w:styleId="Listebombe3">
    <w:name w:val="Liste bombe 3"/>
    <w:basedOn w:val="Liste3"/>
    <w:qFormat/>
    <w:rsid w:val="00BD5B60"/>
    <w:pPr>
      <w:numPr>
        <w:ilvl w:val="0"/>
        <w:numId w:val="57"/>
      </w:numPr>
      <w:ind w:left="1191" w:hanging="397"/>
    </w:pPr>
  </w:style>
  <w:style w:type="paragraph" w:customStyle="1" w:styleId="Listebombe4">
    <w:name w:val="Liste bombe 4"/>
    <w:basedOn w:val="Liste4"/>
    <w:qFormat/>
    <w:rsid w:val="00BD5B60"/>
    <w:pPr>
      <w:numPr>
        <w:ilvl w:val="0"/>
        <w:numId w:val="58"/>
      </w:numPr>
      <w:ind w:left="1588" w:hanging="397"/>
    </w:pPr>
  </w:style>
  <w:style w:type="paragraph" w:customStyle="1" w:styleId="Listebombe5">
    <w:name w:val="Liste bombe 5"/>
    <w:basedOn w:val="Liste5"/>
    <w:qFormat/>
    <w:rsid w:val="00BD5B60"/>
    <w:pPr>
      <w:numPr>
        <w:ilvl w:val="0"/>
        <w:numId w:val="59"/>
      </w:numPr>
      <w:ind w:left="1985" w:hanging="397"/>
    </w:pPr>
  </w:style>
  <w:style w:type="paragraph" w:styleId="Listeavsnitt">
    <w:name w:val="List Paragraph"/>
    <w:basedOn w:val="Normal"/>
    <w:uiPriority w:val="34"/>
    <w:qFormat/>
    <w:rsid w:val="00BD5B60"/>
    <w:pPr>
      <w:spacing w:before="60" w:after="0"/>
      <w:ind w:left="397"/>
    </w:pPr>
    <w:rPr>
      <w:spacing w:val="0"/>
    </w:rPr>
  </w:style>
  <w:style w:type="paragraph" w:customStyle="1" w:styleId="Listeavsnitt2">
    <w:name w:val="Listeavsnitt 2"/>
    <w:basedOn w:val="Normal"/>
    <w:qFormat/>
    <w:rsid w:val="00BD5B60"/>
    <w:pPr>
      <w:spacing w:before="60" w:after="0"/>
      <w:ind w:left="794"/>
    </w:pPr>
    <w:rPr>
      <w:spacing w:val="0"/>
    </w:rPr>
  </w:style>
  <w:style w:type="paragraph" w:customStyle="1" w:styleId="Listeavsnitt3">
    <w:name w:val="Listeavsnitt 3"/>
    <w:basedOn w:val="Normal"/>
    <w:qFormat/>
    <w:rsid w:val="00BD5B60"/>
    <w:pPr>
      <w:spacing w:before="60" w:after="0"/>
      <w:ind w:left="1191"/>
    </w:pPr>
    <w:rPr>
      <w:spacing w:val="0"/>
    </w:rPr>
  </w:style>
  <w:style w:type="paragraph" w:customStyle="1" w:styleId="Listeavsnitt4">
    <w:name w:val="Listeavsnitt 4"/>
    <w:basedOn w:val="Normal"/>
    <w:qFormat/>
    <w:rsid w:val="00BD5B60"/>
    <w:pPr>
      <w:spacing w:before="60" w:after="0"/>
      <w:ind w:left="1588"/>
    </w:pPr>
    <w:rPr>
      <w:spacing w:val="0"/>
    </w:rPr>
  </w:style>
  <w:style w:type="paragraph" w:customStyle="1" w:styleId="Listeavsnitt5">
    <w:name w:val="Listeavsnitt 5"/>
    <w:basedOn w:val="Normal"/>
    <w:qFormat/>
    <w:rsid w:val="00BD5B6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D5B6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D5B60"/>
    <w:pPr>
      <w:numPr>
        <w:numId w:val="45"/>
      </w:numPr>
      <w:spacing w:after="0"/>
    </w:pPr>
    <w:rPr>
      <w:rFonts w:ascii="Times" w:eastAsia="Batang" w:hAnsi="Times"/>
      <w:spacing w:val="0"/>
      <w:szCs w:val="20"/>
    </w:rPr>
  </w:style>
  <w:style w:type="paragraph" w:styleId="Nummerertliste2">
    <w:name w:val="List Number 2"/>
    <w:basedOn w:val="Normal"/>
    <w:rsid w:val="00BD5B60"/>
    <w:pPr>
      <w:numPr>
        <w:ilvl w:val="1"/>
        <w:numId w:val="4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D5B60"/>
    <w:pPr>
      <w:numPr>
        <w:ilvl w:val="2"/>
        <w:numId w:val="4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D5B60"/>
    <w:pPr>
      <w:numPr>
        <w:ilvl w:val="3"/>
        <w:numId w:val="4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D5B60"/>
    <w:pPr>
      <w:numPr>
        <w:ilvl w:val="4"/>
        <w:numId w:val="4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D5B60"/>
    <w:pPr>
      <w:spacing w:after="0"/>
      <w:ind w:left="397"/>
    </w:pPr>
    <w:rPr>
      <w:spacing w:val="0"/>
      <w:lang w:val="en-US"/>
    </w:rPr>
  </w:style>
  <w:style w:type="paragraph" w:customStyle="1" w:styleId="opplisting3">
    <w:name w:val="opplisting 3"/>
    <w:basedOn w:val="Normal"/>
    <w:qFormat/>
    <w:rsid w:val="00BD5B60"/>
    <w:pPr>
      <w:spacing w:after="0"/>
      <w:ind w:left="794"/>
    </w:pPr>
    <w:rPr>
      <w:spacing w:val="0"/>
    </w:rPr>
  </w:style>
  <w:style w:type="paragraph" w:customStyle="1" w:styleId="opplisting4">
    <w:name w:val="opplisting 4"/>
    <w:basedOn w:val="Normal"/>
    <w:qFormat/>
    <w:rsid w:val="00BD5B60"/>
    <w:pPr>
      <w:spacing w:after="0"/>
      <w:ind w:left="1191"/>
    </w:pPr>
    <w:rPr>
      <w:spacing w:val="0"/>
    </w:rPr>
  </w:style>
  <w:style w:type="paragraph" w:customStyle="1" w:styleId="opplisting5">
    <w:name w:val="opplisting 5"/>
    <w:basedOn w:val="Normal"/>
    <w:qFormat/>
    <w:rsid w:val="00BD5B6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BD5B60"/>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BD5B60"/>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BD5B60"/>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BD5B60"/>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BD5B60"/>
    <w:rPr>
      <w:spacing w:val="6"/>
      <w:sz w:val="19"/>
    </w:rPr>
  </w:style>
  <w:style w:type="paragraph" w:customStyle="1" w:styleId="ramme-noter">
    <w:name w:val="ramme-noter"/>
    <w:basedOn w:val="Normal"/>
    <w:next w:val="Normal"/>
    <w:rsid w:val="00BD5B6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D5B6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D5B60"/>
    <w:pPr>
      <w:numPr>
        <w:numId w:val="54"/>
      </w:numPr>
      <w:spacing w:after="0" w:line="240" w:lineRule="auto"/>
    </w:pPr>
    <w:rPr>
      <w:rFonts w:ascii="Times" w:eastAsia="Batang" w:hAnsi="Times"/>
      <w:spacing w:val="0"/>
      <w:szCs w:val="20"/>
    </w:rPr>
  </w:style>
  <w:style w:type="paragraph" w:customStyle="1" w:styleId="romertallliste2">
    <w:name w:val="romertall liste 2"/>
    <w:basedOn w:val="Normal"/>
    <w:rsid w:val="00BD5B60"/>
    <w:pPr>
      <w:numPr>
        <w:ilvl w:val="1"/>
        <w:numId w:val="5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D5B60"/>
    <w:pPr>
      <w:numPr>
        <w:ilvl w:val="2"/>
        <w:numId w:val="5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D5B60"/>
    <w:pPr>
      <w:numPr>
        <w:ilvl w:val="3"/>
        <w:numId w:val="5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D5B60"/>
    <w:pPr>
      <w:numPr>
        <w:ilvl w:val="4"/>
        <w:numId w:val="5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D5B6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D5B6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D5B60"/>
    <w:pPr>
      <w:keepNext/>
      <w:keepLines/>
      <w:numPr>
        <w:ilvl w:val="6"/>
        <w:numId w:val="6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D5B6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BD5B6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D5B6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D5B60"/>
    <w:pPr>
      <w:keepNext/>
      <w:keepLines/>
      <w:spacing w:before="360" w:after="240"/>
      <w:jc w:val="center"/>
    </w:pPr>
    <w:rPr>
      <w:rFonts w:ascii="Arial" w:hAnsi="Arial"/>
      <w:b/>
      <w:sz w:val="28"/>
    </w:rPr>
  </w:style>
  <w:style w:type="paragraph" w:customStyle="1" w:styleId="tittel-ordforkl">
    <w:name w:val="tittel-ordforkl"/>
    <w:basedOn w:val="Normal"/>
    <w:next w:val="Normal"/>
    <w:rsid w:val="00BD5B60"/>
    <w:pPr>
      <w:keepNext/>
      <w:keepLines/>
      <w:spacing w:before="360" w:after="240"/>
      <w:jc w:val="center"/>
    </w:pPr>
    <w:rPr>
      <w:rFonts w:ascii="Arial" w:hAnsi="Arial"/>
      <w:b/>
      <w:sz w:val="28"/>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D5B60"/>
    <w:pPr>
      <w:keepNext/>
      <w:keepLines/>
      <w:spacing w:before="360"/>
    </w:pPr>
    <w:rPr>
      <w:rFonts w:ascii="Arial" w:hAnsi="Arial"/>
      <w:b/>
      <w:sz w:val="28"/>
    </w:rPr>
  </w:style>
  <w:style w:type="character" w:customStyle="1" w:styleId="UndertittelTegn">
    <w:name w:val="Undertittel Tegn"/>
    <w:basedOn w:val="Standardskriftforavsnitt"/>
    <w:link w:val="Undertittel"/>
    <w:rsid w:val="00BD5B60"/>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D5B60"/>
    <w:pPr>
      <w:numPr>
        <w:numId w:val="0"/>
      </w:numPr>
    </w:pPr>
    <w:rPr>
      <w:b w:val="0"/>
      <w:i/>
    </w:rPr>
  </w:style>
  <w:style w:type="paragraph" w:customStyle="1" w:styleId="Undervedl-tittel">
    <w:name w:val="Undervedl-tittel"/>
    <w:basedOn w:val="Normal"/>
    <w:next w:val="Normal"/>
    <w:rsid w:val="00BD5B6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D5B60"/>
    <w:pPr>
      <w:numPr>
        <w:numId w:val="0"/>
      </w:numPr>
      <w:outlineLvl w:val="9"/>
    </w:pPr>
  </w:style>
  <w:style w:type="paragraph" w:customStyle="1" w:styleId="v-Overskrift2">
    <w:name w:val="v-Overskrift 2"/>
    <w:basedOn w:val="Overskrift2"/>
    <w:next w:val="Normal"/>
    <w:rsid w:val="00BD5B6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BD5B6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BD5B6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BD5B6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BD5B6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D5B60"/>
    <w:pPr>
      <w:numPr>
        <w:ilvl w:val="5"/>
        <w:numId w:val="6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D5B60"/>
    <w:pPr>
      <w:keepNext/>
      <w:keepLines/>
      <w:numPr>
        <w:numId w:val="43"/>
      </w:numPr>
      <w:ind w:left="357" w:hanging="357"/>
      <w:outlineLvl w:val="0"/>
    </w:pPr>
    <w:rPr>
      <w:rFonts w:ascii="Arial" w:hAnsi="Arial"/>
      <w:b/>
      <w:u w:val="single"/>
    </w:rPr>
  </w:style>
  <w:style w:type="paragraph" w:customStyle="1" w:styleId="Kilde">
    <w:name w:val="Kilde"/>
    <w:basedOn w:val="Normal"/>
    <w:next w:val="Normal"/>
    <w:rsid w:val="00BD5B6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BD5B60"/>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D5B60"/>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BD5B60"/>
    <w:rPr>
      <w:vertAlign w:val="superscript"/>
    </w:rPr>
  </w:style>
  <w:style w:type="character" w:customStyle="1" w:styleId="gjennomstreket">
    <w:name w:val="gjennomstreket"/>
    <w:uiPriority w:val="1"/>
    <w:rsid w:val="00BD5B60"/>
    <w:rPr>
      <w:strike/>
      <w:dstrike w:val="0"/>
    </w:rPr>
  </w:style>
  <w:style w:type="character" w:customStyle="1" w:styleId="halvfet0">
    <w:name w:val="halvfet"/>
    <w:basedOn w:val="Standardskriftforavsnitt"/>
    <w:rsid w:val="00BD5B60"/>
    <w:rPr>
      <w:b/>
    </w:rPr>
  </w:style>
  <w:style w:type="character" w:styleId="Hyperkobling">
    <w:name w:val="Hyperlink"/>
    <w:basedOn w:val="Standardskriftforavsnitt"/>
    <w:uiPriority w:val="99"/>
    <w:unhideWhenUsed/>
    <w:rsid w:val="00BD5B60"/>
    <w:rPr>
      <w:color w:val="467886" w:themeColor="hyperlink"/>
      <w:u w:val="single"/>
    </w:rPr>
  </w:style>
  <w:style w:type="character" w:customStyle="1" w:styleId="kursiv">
    <w:name w:val="kursiv"/>
    <w:basedOn w:val="Standardskriftforavsnitt"/>
    <w:rsid w:val="00BD5B60"/>
    <w:rPr>
      <w:i/>
    </w:rPr>
  </w:style>
  <w:style w:type="character" w:customStyle="1" w:styleId="l-endring">
    <w:name w:val="l-endring"/>
    <w:basedOn w:val="Standardskriftforavsnitt"/>
    <w:rsid w:val="00BD5B6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D5B60"/>
  </w:style>
  <w:style w:type="character" w:styleId="Plassholdertekst">
    <w:name w:val="Placeholder Text"/>
    <w:basedOn w:val="Standardskriftforavsnitt"/>
    <w:uiPriority w:val="99"/>
    <w:rsid w:val="00BD5B60"/>
    <w:rPr>
      <w:color w:val="808080"/>
    </w:rPr>
  </w:style>
  <w:style w:type="character" w:customStyle="1" w:styleId="regular">
    <w:name w:val="regular"/>
    <w:basedOn w:val="Standardskriftforavsnitt"/>
    <w:uiPriority w:val="1"/>
    <w:qFormat/>
    <w:rsid w:val="00BD5B6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D5B60"/>
    <w:rPr>
      <w:vertAlign w:val="superscript"/>
    </w:rPr>
  </w:style>
  <w:style w:type="character" w:customStyle="1" w:styleId="skrift-senket">
    <w:name w:val="skrift-senket"/>
    <w:basedOn w:val="Standardskriftforavsnitt"/>
    <w:rsid w:val="00BD5B60"/>
    <w:rPr>
      <w:vertAlign w:val="subscript"/>
    </w:rPr>
  </w:style>
  <w:style w:type="character" w:customStyle="1" w:styleId="SluttnotetekstTegn">
    <w:name w:val="Sluttnotetekst Tegn"/>
    <w:basedOn w:val="Standardskriftforavsnitt"/>
    <w:link w:val="Sluttnotetekst"/>
    <w:uiPriority w:val="99"/>
    <w:semiHidden/>
    <w:rsid w:val="00BD5B60"/>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BD5B60"/>
    <w:rPr>
      <w:spacing w:val="30"/>
    </w:rPr>
  </w:style>
  <w:style w:type="character" w:customStyle="1" w:styleId="SterktsitatTegn">
    <w:name w:val="Sterkt sitat Tegn"/>
    <w:basedOn w:val="Standardskriftforavsnitt"/>
    <w:link w:val="Sterktsitat"/>
    <w:uiPriority w:val="30"/>
    <w:rsid w:val="00BD5B60"/>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BD5B60"/>
    <w:rPr>
      <w:color w:val="0000FF"/>
    </w:rPr>
  </w:style>
  <w:style w:type="character" w:customStyle="1" w:styleId="stikkord0">
    <w:name w:val="stikkord"/>
    <w:uiPriority w:val="99"/>
  </w:style>
  <w:style w:type="character" w:styleId="Sterk">
    <w:name w:val="Strong"/>
    <w:basedOn w:val="Standardskriftforavsnitt"/>
    <w:uiPriority w:val="22"/>
    <w:qFormat/>
    <w:rsid w:val="00BD5B60"/>
    <w:rPr>
      <w:b/>
      <w:bCs/>
    </w:rPr>
  </w:style>
  <w:style w:type="character" w:customStyle="1" w:styleId="TopptekstTegn">
    <w:name w:val="Topptekst Tegn"/>
    <w:basedOn w:val="Standardskriftforavsnitt"/>
    <w:link w:val="Topptekst"/>
    <w:rsid w:val="00BD5B60"/>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BD5B60"/>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BD5B60"/>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BD5B60"/>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BD5B60"/>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BD5B60"/>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BD5B60"/>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BD5B60"/>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D5B60"/>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BD5B60"/>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D5B60"/>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BD5B60"/>
    <w:pPr>
      <w:tabs>
        <w:tab w:val="center" w:pos="4153"/>
        <w:tab w:val="right" w:pos="8306"/>
      </w:tabs>
    </w:pPr>
    <w:rPr>
      <w:sz w:val="20"/>
    </w:rPr>
  </w:style>
  <w:style w:type="character" w:customStyle="1" w:styleId="BunntekstTegn1">
    <w:name w:val="Bunntekst Tegn1"/>
    <w:basedOn w:val="Standardskriftforavsnitt"/>
    <w:uiPriority w:val="99"/>
    <w:semiHidden/>
    <w:rsid w:val="001A76DA"/>
    <w:rPr>
      <w:rFonts w:ascii="Times New Roman" w:eastAsia="Times New Roman" w:hAnsi="Times New Roman"/>
      <w:spacing w:val="4"/>
      <w:kern w:val="0"/>
      <w:szCs w:val="22"/>
      <w14:ligatures w14:val="none"/>
    </w:rPr>
  </w:style>
  <w:style w:type="paragraph" w:styleId="INNH1">
    <w:name w:val="toc 1"/>
    <w:basedOn w:val="Normal"/>
    <w:next w:val="Normal"/>
    <w:uiPriority w:val="39"/>
    <w:rsid w:val="00BD5B6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D5B6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D5B6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D5B60"/>
    <w:pPr>
      <w:tabs>
        <w:tab w:val="right" w:leader="dot" w:pos="8306"/>
      </w:tabs>
      <w:ind w:left="600"/>
    </w:pPr>
    <w:rPr>
      <w:spacing w:val="0"/>
    </w:rPr>
  </w:style>
  <w:style w:type="paragraph" w:styleId="INNH5">
    <w:name w:val="toc 5"/>
    <w:basedOn w:val="Normal"/>
    <w:next w:val="Normal"/>
    <w:rsid w:val="00BD5B60"/>
    <w:pPr>
      <w:tabs>
        <w:tab w:val="right" w:leader="dot" w:pos="8306"/>
      </w:tabs>
      <w:ind w:left="800"/>
    </w:pPr>
    <w:rPr>
      <w:spacing w:val="0"/>
    </w:rPr>
  </w:style>
  <w:style w:type="character" w:styleId="Merknadsreferanse">
    <w:name w:val="annotation reference"/>
    <w:basedOn w:val="Standardskriftforavsnitt"/>
    <w:rsid w:val="00BD5B60"/>
    <w:rPr>
      <w:sz w:val="16"/>
    </w:rPr>
  </w:style>
  <w:style w:type="paragraph" w:styleId="Merknadstekst">
    <w:name w:val="annotation text"/>
    <w:basedOn w:val="Normal"/>
    <w:link w:val="MerknadstekstTegn"/>
    <w:rsid w:val="00BD5B60"/>
    <w:rPr>
      <w:spacing w:val="0"/>
      <w:sz w:val="20"/>
    </w:rPr>
  </w:style>
  <w:style w:type="character" w:customStyle="1" w:styleId="MerknadstekstTegn">
    <w:name w:val="Merknadstekst Tegn"/>
    <w:basedOn w:val="Standardskriftforavsnitt"/>
    <w:link w:val="Merknadstekst"/>
    <w:rsid w:val="00BD5B60"/>
    <w:rPr>
      <w:rFonts w:ascii="Times New Roman" w:eastAsia="Times New Roman" w:hAnsi="Times New Roman"/>
      <w:kern w:val="0"/>
      <w:sz w:val="20"/>
      <w:szCs w:val="22"/>
      <w14:ligatures w14:val="none"/>
    </w:rPr>
  </w:style>
  <w:style w:type="paragraph" w:styleId="Punktliste">
    <w:name w:val="List Bullet"/>
    <w:basedOn w:val="Normal"/>
    <w:rsid w:val="00BD5B60"/>
    <w:pPr>
      <w:spacing w:after="0"/>
      <w:ind w:left="284" w:hanging="284"/>
    </w:pPr>
  </w:style>
  <w:style w:type="paragraph" w:styleId="Punktliste2">
    <w:name w:val="List Bullet 2"/>
    <w:basedOn w:val="Normal"/>
    <w:rsid w:val="00BD5B60"/>
    <w:pPr>
      <w:spacing w:after="0"/>
      <w:ind w:left="568" w:hanging="284"/>
    </w:pPr>
  </w:style>
  <w:style w:type="paragraph" w:styleId="Punktliste3">
    <w:name w:val="List Bullet 3"/>
    <w:basedOn w:val="Normal"/>
    <w:rsid w:val="00BD5B60"/>
    <w:pPr>
      <w:spacing w:after="0"/>
      <w:ind w:left="851" w:hanging="284"/>
    </w:pPr>
  </w:style>
  <w:style w:type="paragraph" w:styleId="Punktliste4">
    <w:name w:val="List Bullet 4"/>
    <w:basedOn w:val="Normal"/>
    <w:rsid w:val="00BD5B60"/>
    <w:pPr>
      <w:spacing w:after="0"/>
      <w:ind w:left="1135" w:hanging="284"/>
    </w:pPr>
    <w:rPr>
      <w:spacing w:val="0"/>
    </w:rPr>
  </w:style>
  <w:style w:type="paragraph" w:styleId="Punktliste5">
    <w:name w:val="List Bullet 5"/>
    <w:basedOn w:val="Normal"/>
    <w:rsid w:val="00BD5B60"/>
    <w:pPr>
      <w:spacing w:after="0"/>
      <w:ind w:left="1418" w:hanging="284"/>
    </w:pPr>
    <w:rPr>
      <w:spacing w:val="0"/>
    </w:rPr>
  </w:style>
  <w:style w:type="paragraph" w:styleId="Topptekst">
    <w:name w:val="header"/>
    <w:basedOn w:val="Normal"/>
    <w:link w:val="TopptekstTegn"/>
    <w:rsid w:val="00BD5B6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A76DA"/>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BD5B60"/>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D5B60"/>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D5B6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D5B60"/>
    <w:pPr>
      <w:spacing w:after="0" w:line="240" w:lineRule="auto"/>
      <w:ind w:left="240" w:hanging="240"/>
    </w:pPr>
  </w:style>
  <w:style w:type="paragraph" w:styleId="Indeks2">
    <w:name w:val="index 2"/>
    <w:basedOn w:val="Normal"/>
    <w:next w:val="Normal"/>
    <w:autoRedefine/>
    <w:uiPriority w:val="99"/>
    <w:semiHidden/>
    <w:unhideWhenUsed/>
    <w:rsid w:val="00BD5B60"/>
    <w:pPr>
      <w:spacing w:after="0" w:line="240" w:lineRule="auto"/>
      <w:ind w:left="480" w:hanging="240"/>
    </w:pPr>
  </w:style>
  <w:style w:type="paragraph" w:styleId="Indeks3">
    <w:name w:val="index 3"/>
    <w:basedOn w:val="Normal"/>
    <w:next w:val="Normal"/>
    <w:autoRedefine/>
    <w:uiPriority w:val="99"/>
    <w:semiHidden/>
    <w:unhideWhenUsed/>
    <w:rsid w:val="00BD5B60"/>
    <w:pPr>
      <w:spacing w:after="0" w:line="240" w:lineRule="auto"/>
      <w:ind w:left="720" w:hanging="240"/>
    </w:pPr>
  </w:style>
  <w:style w:type="paragraph" w:styleId="Indeks4">
    <w:name w:val="index 4"/>
    <w:basedOn w:val="Normal"/>
    <w:next w:val="Normal"/>
    <w:autoRedefine/>
    <w:uiPriority w:val="99"/>
    <w:semiHidden/>
    <w:unhideWhenUsed/>
    <w:rsid w:val="00BD5B60"/>
    <w:pPr>
      <w:spacing w:after="0" w:line="240" w:lineRule="auto"/>
      <w:ind w:left="960" w:hanging="240"/>
    </w:pPr>
  </w:style>
  <w:style w:type="paragraph" w:styleId="Indeks5">
    <w:name w:val="index 5"/>
    <w:basedOn w:val="Normal"/>
    <w:next w:val="Normal"/>
    <w:autoRedefine/>
    <w:uiPriority w:val="99"/>
    <w:semiHidden/>
    <w:unhideWhenUsed/>
    <w:rsid w:val="00BD5B60"/>
    <w:pPr>
      <w:spacing w:after="0" w:line="240" w:lineRule="auto"/>
      <w:ind w:left="1200" w:hanging="240"/>
    </w:pPr>
  </w:style>
  <w:style w:type="paragraph" w:styleId="Indeks6">
    <w:name w:val="index 6"/>
    <w:basedOn w:val="Normal"/>
    <w:next w:val="Normal"/>
    <w:autoRedefine/>
    <w:uiPriority w:val="99"/>
    <w:semiHidden/>
    <w:unhideWhenUsed/>
    <w:rsid w:val="00BD5B60"/>
    <w:pPr>
      <w:spacing w:after="0" w:line="240" w:lineRule="auto"/>
      <w:ind w:left="1440" w:hanging="240"/>
    </w:pPr>
  </w:style>
  <w:style w:type="paragraph" w:styleId="Indeks7">
    <w:name w:val="index 7"/>
    <w:basedOn w:val="Normal"/>
    <w:next w:val="Normal"/>
    <w:autoRedefine/>
    <w:uiPriority w:val="99"/>
    <w:semiHidden/>
    <w:unhideWhenUsed/>
    <w:rsid w:val="00BD5B60"/>
    <w:pPr>
      <w:spacing w:after="0" w:line="240" w:lineRule="auto"/>
      <w:ind w:left="1680" w:hanging="240"/>
    </w:pPr>
  </w:style>
  <w:style w:type="paragraph" w:styleId="Indeks8">
    <w:name w:val="index 8"/>
    <w:basedOn w:val="Normal"/>
    <w:next w:val="Normal"/>
    <w:autoRedefine/>
    <w:uiPriority w:val="99"/>
    <w:semiHidden/>
    <w:unhideWhenUsed/>
    <w:rsid w:val="00BD5B60"/>
    <w:pPr>
      <w:spacing w:after="0" w:line="240" w:lineRule="auto"/>
      <w:ind w:left="1920" w:hanging="240"/>
    </w:pPr>
  </w:style>
  <w:style w:type="paragraph" w:styleId="Indeks9">
    <w:name w:val="index 9"/>
    <w:basedOn w:val="Normal"/>
    <w:next w:val="Normal"/>
    <w:autoRedefine/>
    <w:uiPriority w:val="99"/>
    <w:semiHidden/>
    <w:unhideWhenUsed/>
    <w:rsid w:val="00BD5B60"/>
    <w:pPr>
      <w:spacing w:after="0" w:line="240" w:lineRule="auto"/>
      <w:ind w:left="2160" w:hanging="240"/>
    </w:pPr>
  </w:style>
  <w:style w:type="paragraph" w:styleId="INNH6">
    <w:name w:val="toc 6"/>
    <w:basedOn w:val="Normal"/>
    <w:next w:val="Normal"/>
    <w:autoRedefine/>
    <w:uiPriority w:val="39"/>
    <w:semiHidden/>
    <w:unhideWhenUsed/>
    <w:rsid w:val="00BD5B60"/>
    <w:pPr>
      <w:spacing w:after="100"/>
      <w:ind w:left="1200"/>
    </w:pPr>
  </w:style>
  <w:style w:type="paragraph" w:styleId="INNH7">
    <w:name w:val="toc 7"/>
    <w:basedOn w:val="Normal"/>
    <w:next w:val="Normal"/>
    <w:autoRedefine/>
    <w:uiPriority w:val="39"/>
    <w:semiHidden/>
    <w:unhideWhenUsed/>
    <w:rsid w:val="00BD5B60"/>
    <w:pPr>
      <w:spacing w:after="100"/>
      <w:ind w:left="1440"/>
    </w:pPr>
  </w:style>
  <w:style w:type="paragraph" w:styleId="INNH8">
    <w:name w:val="toc 8"/>
    <w:basedOn w:val="Normal"/>
    <w:next w:val="Normal"/>
    <w:autoRedefine/>
    <w:uiPriority w:val="39"/>
    <w:semiHidden/>
    <w:unhideWhenUsed/>
    <w:rsid w:val="00BD5B60"/>
    <w:pPr>
      <w:spacing w:after="100"/>
      <w:ind w:left="1680"/>
    </w:pPr>
  </w:style>
  <w:style w:type="paragraph" w:styleId="INNH9">
    <w:name w:val="toc 9"/>
    <w:basedOn w:val="Normal"/>
    <w:next w:val="Normal"/>
    <w:autoRedefine/>
    <w:uiPriority w:val="39"/>
    <w:semiHidden/>
    <w:unhideWhenUsed/>
    <w:rsid w:val="00BD5B60"/>
    <w:pPr>
      <w:spacing w:after="100"/>
      <w:ind w:left="1920"/>
    </w:pPr>
  </w:style>
  <w:style w:type="paragraph" w:styleId="Vanliginnrykk">
    <w:name w:val="Normal Indent"/>
    <w:basedOn w:val="Normal"/>
    <w:uiPriority w:val="99"/>
    <w:semiHidden/>
    <w:unhideWhenUsed/>
    <w:rsid w:val="00BD5B60"/>
    <w:pPr>
      <w:ind w:left="708"/>
    </w:pPr>
  </w:style>
  <w:style w:type="paragraph" w:styleId="Stikkordregisteroverskrift">
    <w:name w:val="index heading"/>
    <w:basedOn w:val="Normal"/>
    <w:next w:val="Indeks1"/>
    <w:uiPriority w:val="99"/>
    <w:semiHidden/>
    <w:unhideWhenUsed/>
    <w:rsid w:val="00BD5B6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D5B60"/>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BD5B60"/>
    <w:pPr>
      <w:spacing w:after="0"/>
    </w:pPr>
  </w:style>
  <w:style w:type="paragraph" w:styleId="Konvoluttadresse">
    <w:name w:val="envelope address"/>
    <w:basedOn w:val="Normal"/>
    <w:uiPriority w:val="99"/>
    <w:semiHidden/>
    <w:unhideWhenUsed/>
    <w:rsid w:val="00BD5B6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D5B60"/>
  </w:style>
  <w:style w:type="character" w:styleId="Sluttnotereferanse">
    <w:name w:val="endnote reference"/>
    <w:basedOn w:val="Standardskriftforavsnitt"/>
    <w:uiPriority w:val="99"/>
    <w:semiHidden/>
    <w:unhideWhenUsed/>
    <w:rsid w:val="00BD5B60"/>
    <w:rPr>
      <w:vertAlign w:val="superscript"/>
    </w:rPr>
  </w:style>
  <w:style w:type="paragraph" w:styleId="Sluttnotetekst">
    <w:name w:val="endnote text"/>
    <w:basedOn w:val="Normal"/>
    <w:link w:val="SluttnotetekstTegn"/>
    <w:uiPriority w:val="99"/>
    <w:semiHidden/>
    <w:unhideWhenUsed/>
    <w:rsid w:val="00BD5B60"/>
    <w:pPr>
      <w:spacing w:after="0" w:line="240" w:lineRule="auto"/>
    </w:pPr>
    <w:rPr>
      <w:sz w:val="20"/>
      <w:szCs w:val="20"/>
    </w:rPr>
  </w:style>
  <w:style w:type="character" w:customStyle="1" w:styleId="SluttnotetekstTegn1">
    <w:name w:val="Sluttnotetekst Tegn1"/>
    <w:basedOn w:val="Standardskriftforavsnitt"/>
    <w:uiPriority w:val="99"/>
    <w:semiHidden/>
    <w:rsid w:val="001A76DA"/>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BD5B60"/>
    <w:pPr>
      <w:spacing w:after="0"/>
      <w:ind w:left="240" w:hanging="240"/>
    </w:pPr>
  </w:style>
  <w:style w:type="paragraph" w:styleId="Makrotekst">
    <w:name w:val="macro"/>
    <w:link w:val="MakrotekstTegn"/>
    <w:uiPriority w:val="99"/>
    <w:semiHidden/>
    <w:unhideWhenUsed/>
    <w:rsid w:val="00BD5B6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BD5B60"/>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BD5B6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D5B6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BD5B60"/>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BD5B60"/>
    <w:pPr>
      <w:spacing w:after="0" w:line="240" w:lineRule="auto"/>
      <w:ind w:left="4252"/>
    </w:pPr>
  </w:style>
  <w:style w:type="character" w:customStyle="1" w:styleId="HilsenTegn">
    <w:name w:val="Hilsen Tegn"/>
    <w:basedOn w:val="Standardskriftforavsnitt"/>
    <w:link w:val="Hilsen"/>
    <w:uiPriority w:val="99"/>
    <w:semiHidden/>
    <w:rsid w:val="00BD5B60"/>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BD5B60"/>
    <w:pPr>
      <w:spacing w:after="0" w:line="240" w:lineRule="auto"/>
      <w:ind w:left="4252"/>
    </w:pPr>
  </w:style>
  <w:style w:type="character" w:customStyle="1" w:styleId="UnderskriftTegn1">
    <w:name w:val="Underskrift Tegn1"/>
    <w:basedOn w:val="Standardskriftforavsnitt"/>
    <w:uiPriority w:val="99"/>
    <w:semiHidden/>
    <w:rsid w:val="001A76DA"/>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BD5B60"/>
    <w:pPr>
      <w:ind w:left="283"/>
      <w:contextualSpacing/>
    </w:pPr>
  </w:style>
  <w:style w:type="paragraph" w:styleId="Liste-forts2">
    <w:name w:val="List Continue 2"/>
    <w:basedOn w:val="Normal"/>
    <w:uiPriority w:val="99"/>
    <w:semiHidden/>
    <w:unhideWhenUsed/>
    <w:rsid w:val="00BD5B60"/>
    <w:pPr>
      <w:ind w:left="566"/>
      <w:contextualSpacing/>
    </w:pPr>
  </w:style>
  <w:style w:type="paragraph" w:styleId="Liste-forts3">
    <w:name w:val="List Continue 3"/>
    <w:basedOn w:val="Normal"/>
    <w:uiPriority w:val="99"/>
    <w:semiHidden/>
    <w:unhideWhenUsed/>
    <w:rsid w:val="00BD5B60"/>
    <w:pPr>
      <w:ind w:left="849"/>
      <w:contextualSpacing/>
    </w:pPr>
  </w:style>
  <w:style w:type="paragraph" w:styleId="Liste-forts4">
    <w:name w:val="List Continue 4"/>
    <w:basedOn w:val="Normal"/>
    <w:uiPriority w:val="99"/>
    <w:semiHidden/>
    <w:unhideWhenUsed/>
    <w:rsid w:val="00BD5B60"/>
    <w:pPr>
      <w:ind w:left="1132"/>
      <w:contextualSpacing/>
    </w:pPr>
  </w:style>
  <w:style w:type="paragraph" w:styleId="Liste-forts5">
    <w:name w:val="List Continue 5"/>
    <w:basedOn w:val="Normal"/>
    <w:uiPriority w:val="99"/>
    <w:semiHidden/>
    <w:unhideWhenUsed/>
    <w:rsid w:val="00BD5B60"/>
    <w:pPr>
      <w:ind w:left="1415"/>
      <w:contextualSpacing/>
    </w:pPr>
  </w:style>
  <w:style w:type="paragraph" w:styleId="Meldingshode">
    <w:name w:val="Message Header"/>
    <w:basedOn w:val="Normal"/>
    <w:link w:val="MeldingshodeTegn"/>
    <w:uiPriority w:val="99"/>
    <w:semiHidden/>
    <w:unhideWhenUsed/>
    <w:rsid w:val="00BD5B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D5B60"/>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BD5B60"/>
  </w:style>
  <w:style w:type="character" w:customStyle="1" w:styleId="InnledendehilsenTegn">
    <w:name w:val="Innledende hilsen Tegn"/>
    <w:basedOn w:val="Standardskriftforavsnitt"/>
    <w:link w:val="Innledendehilsen"/>
    <w:uiPriority w:val="99"/>
    <w:semiHidden/>
    <w:rsid w:val="00BD5B60"/>
    <w:rPr>
      <w:rFonts w:ascii="Times New Roman" w:eastAsia="Times New Roman" w:hAnsi="Times New Roman"/>
      <w:spacing w:val="4"/>
      <w:kern w:val="0"/>
      <w:szCs w:val="22"/>
      <w14:ligatures w14:val="none"/>
    </w:rPr>
  </w:style>
  <w:style w:type="paragraph" w:styleId="Dato0">
    <w:name w:val="Date"/>
    <w:basedOn w:val="Normal"/>
    <w:next w:val="Normal"/>
    <w:link w:val="DatoTegn"/>
    <w:rsid w:val="00BD5B60"/>
  </w:style>
  <w:style w:type="character" w:customStyle="1" w:styleId="DatoTegn1">
    <w:name w:val="Dato Tegn1"/>
    <w:basedOn w:val="Standardskriftforavsnitt"/>
    <w:uiPriority w:val="99"/>
    <w:semiHidden/>
    <w:rsid w:val="001A76DA"/>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BD5B60"/>
    <w:pPr>
      <w:spacing w:after="0" w:line="240" w:lineRule="auto"/>
    </w:pPr>
  </w:style>
  <w:style w:type="character" w:customStyle="1" w:styleId="NotatoverskriftTegn">
    <w:name w:val="Notatoverskrift Tegn"/>
    <w:basedOn w:val="Standardskriftforavsnitt"/>
    <w:link w:val="Notatoverskrift"/>
    <w:uiPriority w:val="99"/>
    <w:semiHidden/>
    <w:rsid w:val="00BD5B60"/>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BD5B60"/>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BD5B60"/>
    <w:rPr>
      <w:color w:val="96607D" w:themeColor="followedHyperlink"/>
      <w:u w:val="single"/>
    </w:rPr>
  </w:style>
  <w:style w:type="character" w:styleId="Utheving">
    <w:name w:val="Emphasis"/>
    <w:basedOn w:val="Standardskriftforavsnitt"/>
    <w:uiPriority w:val="20"/>
    <w:qFormat/>
    <w:rsid w:val="00BD5B60"/>
    <w:rPr>
      <w:i/>
      <w:iCs/>
    </w:rPr>
  </w:style>
  <w:style w:type="paragraph" w:styleId="Dokumentkart">
    <w:name w:val="Document Map"/>
    <w:basedOn w:val="Normal"/>
    <w:link w:val="DokumentkartTegn"/>
    <w:uiPriority w:val="99"/>
    <w:semiHidden/>
    <w:rsid w:val="00BD5B6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D5B60"/>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BD5B60"/>
    <w:rPr>
      <w:rFonts w:ascii="Courier New" w:hAnsi="Courier New" w:cs="Courier New"/>
      <w:sz w:val="20"/>
    </w:rPr>
  </w:style>
  <w:style w:type="character" w:customStyle="1" w:styleId="RentekstTegn">
    <w:name w:val="Ren tekst Tegn"/>
    <w:basedOn w:val="Standardskriftforavsnitt"/>
    <w:link w:val="Rentekst"/>
    <w:uiPriority w:val="99"/>
    <w:semiHidden/>
    <w:rsid w:val="00BD5B60"/>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BD5B60"/>
    <w:pPr>
      <w:spacing w:after="0" w:line="240" w:lineRule="auto"/>
    </w:pPr>
  </w:style>
  <w:style w:type="character" w:customStyle="1" w:styleId="E-postsignaturTegn">
    <w:name w:val="E-postsignatur Tegn"/>
    <w:basedOn w:val="Standardskriftforavsnitt"/>
    <w:link w:val="E-postsignatur"/>
    <w:uiPriority w:val="99"/>
    <w:semiHidden/>
    <w:rsid w:val="00BD5B60"/>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BD5B60"/>
    <w:rPr>
      <w:szCs w:val="24"/>
    </w:rPr>
  </w:style>
  <w:style w:type="character" w:styleId="HTML-akronym">
    <w:name w:val="HTML Acronym"/>
    <w:basedOn w:val="Standardskriftforavsnitt"/>
    <w:uiPriority w:val="99"/>
    <w:semiHidden/>
    <w:unhideWhenUsed/>
    <w:rsid w:val="00BD5B60"/>
  </w:style>
  <w:style w:type="paragraph" w:styleId="HTML-adresse">
    <w:name w:val="HTML Address"/>
    <w:basedOn w:val="Normal"/>
    <w:link w:val="HTML-adresseTegn"/>
    <w:uiPriority w:val="99"/>
    <w:semiHidden/>
    <w:unhideWhenUsed/>
    <w:rsid w:val="00BD5B60"/>
    <w:pPr>
      <w:spacing w:after="0" w:line="240" w:lineRule="auto"/>
    </w:pPr>
    <w:rPr>
      <w:i/>
      <w:iCs/>
    </w:rPr>
  </w:style>
  <w:style w:type="character" w:customStyle="1" w:styleId="HTML-adresseTegn">
    <w:name w:val="HTML-adresse Tegn"/>
    <w:basedOn w:val="Standardskriftforavsnitt"/>
    <w:link w:val="HTML-adresse"/>
    <w:uiPriority w:val="99"/>
    <w:semiHidden/>
    <w:rsid w:val="00BD5B60"/>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BD5B60"/>
    <w:rPr>
      <w:i/>
      <w:iCs/>
    </w:rPr>
  </w:style>
  <w:style w:type="character" w:styleId="HTML-kode">
    <w:name w:val="HTML Code"/>
    <w:basedOn w:val="Standardskriftforavsnitt"/>
    <w:uiPriority w:val="99"/>
    <w:semiHidden/>
    <w:unhideWhenUsed/>
    <w:rsid w:val="00BD5B60"/>
    <w:rPr>
      <w:rFonts w:ascii="Consolas" w:hAnsi="Consolas"/>
      <w:sz w:val="20"/>
      <w:szCs w:val="20"/>
    </w:rPr>
  </w:style>
  <w:style w:type="character" w:styleId="HTML-definisjon">
    <w:name w:val="HTML Definition"/>
    <w:basedOn w:val="Standardskriftforavsnitt"/>
    <w:uiPriority w:val="99"/>
    <w:semiHidden/>
    <w:unhideWhenUsed/>
    <w:rsid w:val="00BD5B60"/>
    <w:rPr>
      <w:i/>
      <w:iCs/>
    </w:rPr>
  </w:style>
  <w:style w:type="character" w:styleId="HTML-tastatur">
    <w:name w:val="HTML Keyboard"/>
    <w:basedOn w:val="Standardskriftforavsnitt"/>
    <w:uiPriority w:val="99"/>
    <w:semiHidden/>
    <w:unhideWhenUsed/>
    <w:rsid w:val="00BD5B60"/>
    <w:rPr>
      <w:rFonts w:ascii="Consolas" w:hAnsi="Consolas"/>
      <w:sz w:val="20"/>
      <w:szCs w:val="20"/>
    </w:rPr>
  </w:style>
  <w:style w:type="paragraph" w:styleId="HTML-forhndsformatert">
    <w:name w:val="HTML Preformatted"/>
    <w:basedOn w:val="Normal"/>
    <w:link w:val="HTML-forhndsformatertTegn"/>
    <w:uiPriority w:val="99"/>
    <w:semiHidden/>
    <w:unhideWhenUsed/>
    <w:rsid w:val="00BD5B6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D5B60"/>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BD5B60"/>
    <w:rPr>
      <w:rFonts w:ascii="Consolas" w:hAnsi="Consolas"/>
      <w:sz w:val="24"/>
      <w:szCs w:val="24"/>
    </w:rPr>
  </w:style>
  <w:style w:type="character" w:styleId="HTML-skrivemaskin">
    <w:name w:val="HTML Typewriter"/>
    <w:basedOn w:val="Standardskriftforavsnitt"/>
    <w:uiPriority w:val="99"/>
    <w:semiHidden/>
    <w:unhideWhenUsed/>
    <w:rsid w:val="00BD5B60"/>
    <w:rPr>
      <w:rFonts w:ascii="Consolas" w:hAnsi="Consolas"/>
      <w:sz w:val="20"/>
      <w:szCs w:val="20"/>
    </w:rPr>
  </w:style>
  <w:style w:type="character" w:styleId="HTML-variabel">
    <w:name w:val="HTML Variable"/>
    <w:basedOn w:val="Standardskriftforavsnitt"/>
    <w:uiPriority w:val="99"/>
    <w:semiHidden/>
    <w:unhideWhenUsed/>
    <w:rsid w:val="00BD5B60"/>
    <w:rPr>
      <w:i/>
      <w:iCs/>
    </w:rPr>
  </w:style>
  <w:style w:type="paragraph" w:styleId="Kommentaremne">
    <w:name w:val="annotation subject"/>
    <w:basedOn w:val="Merknadstekst"/>
    <w:next w:val="Merknadstekst"/>
    <w:link w:val="KommentaremneTegn"/>
    <w:uiPriority w:val="99"/>
    <w:semiHidden/>
    <w:unhideWhenUsed/>
    <w:rsid w:val="00BD5B6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D5B60"/>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BD5B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5B60"/>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BD5B60"/>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D5B60"/>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BD5B60"/>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1A76DA"/>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BD5B60"/>
    <w:rPr>
      <w:i/>
      <w:iCs/>
      <w:color w:val="808080" w:themeColor="text1" w:themeTint="7F"/>
    </w:rPr>
  </w:style>
  <w:style w:type="character" w:styleId="Sterkutheving">
    <w:name w:val="Intense Emphasis"/>
    <w:basedOn w:val="Standardskriftforavsnitt"/>
    <w:uiPriority w:val="21"/>
    <w:qFormat/>
    <w:rsid w:val="00BD5B60"/>
    <w:rPr>
      <w:b/>
      <w:bCs/>
      <w:i/>
      <w:iCs/>
      <w:color w:val="156082" w:themeColor="accent1"/>
    </w:rPr>
  </w:style>
  <w:style w:type="character" w:styleId="Svakreferanse">
    <w:name w:val="Subtle Reference"/>
    <w:basedOn w:val="Standardskriftforavsnitt"/>
    <w:uiPriority w:val="31"/>
    <w:qFormat/>
    <w:rsid w:val="00BD5B60"/>
    <w:rPr>
      <w:smallCaps/>
      <w:color w:val="E97132" w:themeColor="accent2"/>
      <w:u w:val="single"/>
    </w:rPr>
  </w:style>
  <w:style w:type="character" w:styleId="Sterkreferanse">
    <w:name w:val="Intense Reference"/>
    <w:basedOn w:val="Standardskriftforavsnitt"/>
    <w:uiPriority w:val="32"/>
    <w:qFormat/>
    <w:rsid w:val="00BD5B60"/>
    <w:rPr>
      <w:b/>
      <w:bCs/>
      <w:smallCaps/>
      <w:color w:val="E97132" w:themeColor="accent2"/>
      <w:spacing w:val="5"/>
      <w:u w:val="single"/>
    </w:rPr>
  </w:style>
  <w:style w:type="character" w:styleId="Boktittel">
    <w:name w:val="Book Title"/>
    <w:basedOn w:val="Standardskriftforavsnitt"/>
    <w:uiPriority w:val="33"/>
    <w:qFormat/>
    <w:rsid w:val="00BD5B60"/>
    <w:rPr>
      <w:b/>
      <w:bCs/>
      <w:smallCaps/>
      <w:spacing w:val="5"/>
    </w:rPr>
  </w:style>
  <w:style w:type="paragraph" w:styleId="Bibliografi">
    <w:name w:val="Bibliography"/>
    <w:basedOn w:val="Normal"/>
    <w:next w:val="Normal"/>
    <w:uiPriority w:val="37"/>
    <w:semiHidden/>
    <w:unhideWhenUsed/>
    <w:rsid w:val="00BD5B60"/>
  </w:style>
  <w:style w:type="paragraph" w:styleId="Overskriftforinnholdsfortegnelse">
    <w:name w:val="TOC Heading"/>
    <w:basedOn w:val="Overskrift1"/>
    <w:next w:val="Normal"/>
    <w:uiPriority w:val="39"/>
    <w:unhideWhenUsed/>
    <w:qFormat/>
    <w:rsid w:val="00BD5B60"/>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BD5B60"/>
    <w:pPr>
      <w:numPr>
        <w:numId w:val="44"/>
      </w:numPr>
    </w:pPr>
  </w:style>
  <w:style w:type="numbering" w:customStyle="1" w:styleId="NrListeStil">
    <w:name w:val="NrListeStil"/>
    <w:uiPriority w:val="99"/>
    <w:rsid w:val="00BD5B60"/>
    <w:pPr>
      <w:numPr>
        <w:numId w:val="45"/>
      </w:numPr>
    </w:pPr>
  </w:style>
  <w:style w:type="numbering" w:customStyle="1" w:styleId="RomListeStil">
    <w:name w:val="RomListeStil"/>
    <w:uiPriority w:val="99"/>
    <w:rsid w:val="00BD5B60"/>
    <w:pPr>
      <w:numPr>
        <w:numId w:val="46"/>
      </w:numPr>
    </w:pPr>
  </w:style>
  <w:style w:type="numbering" w:customStyle="1" w:styleId="StrekListeStil">
    <w:name w:val="StrekListeStil"/>
    <w:uiPriority w:val="99"/>
    <w:rsid w:val="00BD5B60"/>
    <w:pPr>
      <w:numPr>
        <w:numId w:val="47"/>
      </w:numPr>
    </w:pPr>
  </w:style>
  <w:style w:type="numbering" w:customStyle="1" w:styleId="OpplistingListeStil">
    <w:name w:val="OpplistingListeStil"/>
    <w:uiPriority w:val="99"/>
    <w:rsid w:val="00BD5B60"/>
    <w:pPr>
      <w:numPr>
        <w:numId w:val="48"/>
      </w:numPr>
    </w:pPr>
  </w:style>
  <w:style w:type="numbering" w:customStyle="1" w:styleId="l-NummerertListeStil">
    <w:name w:val="l-NummerertListeStil"/>
    <w:uiPriority w:val="99"/>
    <w:rsid w:val="00BD5B60"/>
    <w:pPr>
      <w:numPr>
        <w:numId w:val="49"/>
      </w:numPr>
    </w:pPr>
  </w:style>
  <w:style w:type="numbering" w:customStyle="1" w:styleId="l-AlfaListeStil">
    <w:name w:val="l-AlfaListeStil"/>
    <w:uiPriority w:val="99"/>
    <w:rsid w:val="00BD5B60"/>
    <w:pPr>
      <w:numPr>
        <w:numId w:val="50"/>
      </w:numPr>
    </w:pPr>
  </w:style>
  <w:style w:type="numbering" w:customStyle="1" w:styleId="OverskrifterListeStil">
    <w:name w:val="OverskrifterListeStil"/>
    <w:uiPriority w:val="99"/>
    <w:rsid w:val="00BD5B60"/>
    <w:pPr>
      <w:numPr>
        <w:numId w:val="51"/>
      </w:numPr>
    </w:pPr>
  </w:style>
  <w:style w:type="numbering" w:customStyle="1" w:styleId="l-ListeStilMal">
    <w:name w:val="l-ListeStilMal"/>
    <w:uiPriority w:val="99"/>
    <w:rsid w:val="00BD5B60"/>
    <w:pPr>
      <w:numPr>
        <w:numId w:val="52"/>
      </w:numPr>
    </w:pPr>
  </w:style>
  <w:style w:type="paragraph" w:styleId="Avsenderadresse">
    <w:name w:val="envelope return"/>
    <w:basedOn w:val="Normal"/>
    <w:uiPriority w:val="99"/>
    <w:semiHidden/>
    <w:unhideWhenUsed/>
    <w:rsid w:val="00BD5B6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D5B60"/>
  </w:style>
  <w:style w:type="character" w:customStyle="1" w:styleId="BrdtekstTegn">
    <w:name w:val="Brødtekst Tegn"/>
    <w:basedOn w:val="Standardskriftforavsnitt"/>
    <w:link w:val="Brdtekst"/>
    <w:semiHidden/>
    <w:rsid w:val="00BD5B60"/>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BD5B60"/>
    <w:pPr>
      <w:ind w:firstLine="360"/>
    </w:pPr>
  </w:style>
  <w:style w:type="character" w:customStyle="1" w:styleId="Brdtekst-frsteinnrykkTegn">
    <w:name w:val="Brødtekst - første innrykk Tegn"/>
    <w:basedOn w:val="BrdtekstTegn"/>
    <w:link w:val="Brdtekst-frsteinnrykk"/>
    <w:uiPriority w:val="99"/>
    <w:semiHidden/>
    <w:rsid w:val="00BD5B60"/>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BD5B60"/>
    <w:pPr>
      <w:ind w:left="283"/>
    </w:pPr>
  </w:style>
  <w:style w:type="character" w:customStyle="1" w:styleId="BrdtekstinnrykkTegn">
    <w:name w:val="Brødtekstinnrykk Tegn"/>
    <w:basedOn w:val="Standardskriftforavsnitt"/>
    <w:link w:val="Brdtekstinnrykk"/>
    <w:uiPriority w:val="99"/>
    <w:semiHidden/>
    <w:rsid w:val="00BD5B60"/>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BD5B60"/>
    <w:pPr>
      <w:ind w:left="360" w:firstLine="360"/>
    </w:pPr>
  </w:style>
  <w:style w:type="character" w:customStyle="1" w:styleId="Brdtekst-frsteinnrykk2Tegn">
    <w:name w:val="Brødtekst - første innrykk 2 Tegn"/>
    <w:basedOn w:val="BrdtekstinnrykkTegn"/>
    <w:link w:val="Brdtekst-frsteinnrykk2"/>
    <w:uiPriority w:val="99"/>
    <w:semiHidden/>
    <w:rsid w:val="00BD5B60"/>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BD5B60"/>
    <w:pPr>
      <w:spacing w:line="480" w:lineRule="auto"/>
    </w:pPr>
  </w:style>
  <w:style w:type="character" w:customStyle="1" w:styleId="Brdtekst2Tegn">
    <w:name w:val="Brødtekst 2 Tegn"/>
    <w:basedOn w:val="Standardskriftforavsnitt"/>
    <w:link w:val="Brdtekst2"/>
    <w:uiPriority w:val="99"/>
    <w:semiHidden/>
    <w:rsid w:val="00BD5B60"/>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BD5B60"/>
    <w:rPr>
      <w:sz w:val="16"/>
      <w:szCs w:val="16"/>
    </w:rPr>
  </w:style>
  <w:style w:type="character" w:customStyle="1" w:styleId="Brdtekst3Tegn">
    <w:name w:val="Brødtekst 3 Tegn"/>
    <w:basedOn w:val="Standardskriftforavsnitt"/>
    <w:link w:val="Brdtekst3"/>
    <w:uiPriority w:val="99"/>
    <w:semiHidden/>
    <w:rsid w:val="00BD5B60"/>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BD5B60"/>
    <w:pPr>
      <w:spacing w:line="480" w:lineRule="auto"/>
      <w:ind w:left="283"/>
    </w:pPr>
  </w:style>
  <w:style w:type="character" w:customStyle="1" w:styleId="Brdtekstinnrykk2Tegn">
    <w:name w:val="Brødtekstinnrykk 2 Tegn"/>
    <w:basedOn w:val="Standardskriftforavsnitt"/>
    <w:link w:val="Brdtekstinnrykk2"/>
    <w:uiPriority w:val="99"/>
    <w:semiHidden/>
    <w:rsid w:val="00BD5B60"/>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BD5B60"/>
    <w:pPr>
      <w:ind w:left="283"/>
    </w:pPr>
    <w:rPr>
      <w:sz w:val="16"/>
      <w:szCs w:val="16"/>
    </w:rPr>
  </w:style>
  <w:style w:type="character" w:customStyle="1" w:styleId="Brdtekstinnrykk3Tegn">
    <w:name w:val="Brødtekstinnrykk 3 Tegn"/>
    <w:basedOn w:val="Standardskriftforavsnitt"/>
    <w:link w:val="Brdtekstinnrykk3"/>
    <w:uiPriority w:val="99"/>
    <w:semiHidden/>
    <w:rsid w:val="00BD5B60"/>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BD5B60"/>
    <w:pPr>
      <w:numPr>
        <w:numId w:val="0"/>
      </w:numPr>
    </w:pPr>
  </w:style>
  <w:style w:type="paragraph" w:customStyle="1" w:styleId="TrykkeriMerknad">
    <w:name w:val="TrykkeriMerknad"/>
    <w:basedOn w:val="Normal"/>
    <w:qFormat/>
    <w:rsid w:val="00BD5B60"/>
    <w:pPr>
      <w:spacing w:before="60"/>
    </w:pPr>
    <w:rPr>
      <w:rFonts w:ascii="Arial" w:hAnsi="Arial"/>
      <w:color w:val="BF4E14" w:themeColor="accent2" w:themeShade="BF"/>
      <w:sz w:val="26"/>
    </w:rPr>
  </w:style>
  <w:style w:type="paragraph" w:customStyle="1" w:styleId="ForfatterMerknad">
    <w:name w:val="ForfatterMerknad"/>
    <w:basedOn w:val="TrykkeriMerknad"/>
    <w:qFormat/>
    <w:rsid w:val="00BD5B60"/>
    <w:pPr>
      <w:shd w:val="clear" w:color="auto" w:fill="FFFF99"/>
      <w:spacing w:line="240" w:lineRule="auto"/>
    </w:pPr>
    <w:rPr>
      <w:color w:val="80340D" w:themeColor="accent2" w:themeShade="80"/>
    </w:rPr>
  </w:style>
  <w:style w:type="paragraph" w:customStyle="1" w:styleId="tblRad">
    <w:name w:val="tblRad"/>
    <w:rsid w:val="00BD5B6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BD5B60"/>
  </w:style>
  <w:style w:type="paragraph" w:customStyle="1" w:styleId="tbl2LinjeSumBold">
    <w:name w:val="tbl2LinjeSumBold"/>
    <w:basedOn w:val="tblRad"/>
    <w:rsid w:val="00BD5B60"/>
  </w:style>
  <w:style w:type="paragraph" w:customStyle="1" w:styleId="tblDelsum1">
    <w:name w:val="tblDelsum1"/>
    <w:basedOn w:val="tblRad"/>
    <w:rsid w:val="00BD5B60"/>
  </w:style>
  <w:style w:type="paragraph" w:customStyle="1" w:styleId="tblDelsum1-Kapittel">
    <w:name w:val="tblDelsum1 - Kapittel"/>
    <w:basedOn w:val="tblDelsum1"/>
    <w:rsid w:val="00BD5B60"/>
    <w:pPr>
      <w:keepNext w:val="0"/>
    </w:pPr>
  </w:style>
  <w:style w:type="paragraph" w:customStyle="1" w:styleId="tblDelsum2">
    <w:name w:val="tblDelsum2"/>
    <w:basedOn w:val="tblRad"/>
    <w:rsid w:val="00BD5B60"/>
  </w:style>
  <w:style w:type="paragraph" w:customStyle="1" w:styleId="tblDelsum2-Kapittel">
    <w:name w:val="tblDelsum2 - Kapittel"/>
    <w:basedOn w:val="tblDelsum2"/>
    <w:rsid w:val="00BD5B60"/>
    <w:pPr>
      <w:keepNext w:val="0"/>
    </w:pPr>
  </w:style>
  <w:style w:type="paragraph" w:customStyle="1" w:styleId="tblTabelloverskrift">
    <w:name w:val="tblTabelloverskrift"/>
    <w:rsid w:val="00BD5B6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BD5B60"/>
    <w:pPr>
      <w:spacing w:after="0"/>
      <w:jc w:val="right"/>
    </w:pPr>
    <w:rPr>
      <w:b w:val="0"/>
      <w:caps w:val="0"/>
      <w:sz w:val="16"/>
    </w:rPr>
  </w:style>
  <w:style w:type="paragraph" w:customStyle="1" w:styleId="tblKategoriOverskrift">
    <w:name w:val="tblKategoriOverskrift"/>
    <w:basedOn w:val="tblRad"/>
    <w:rsid w:val="00BD5B60"/>
    <w:pPr>
      <w:spacing w:before="120"/>
    </w:pPr>
  </w:style>
  <w:style w:type="paragraph" w:customStyle="1" w:styleId="tblKolonneoverskrift">
    <w:name w:val="tblKolonneoverskrift"/>
    <w:basedOn w:val="Normal"/>
    <w:rsid w:val="00BD5B6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D5B60"/>
    <w:pPr>
      <w:spacing w:after="360"/>
      <w:jc w:val="center"/>
    </w:pPr>
    <w:rPr>
      <w:b w:val="0"/>
      <w:caps w:val="0"/>
    </w:rPr>
  </w:style>
  <w:style w:type="paragraph" w:customStyle="1" w:styleId="tblKolonneoverskrift-Vedtak">
    <w:name w:val="tblKolonneoverskrift - Vedtak"/>
    <w:basedOn w:val="tblTabelloverskrift-Vedtak"/>
    <w:rsid w:val="00BD5B60"/>
    <w:pPr>
      <w:spacing w:after="0"/>
    </w:pPr>
  </w:style>
  <w:style w:type="paragraph" w:customStyle="1" w:styleId="tblOverskrift-Vedtak">
    <w:name w:val="tblOverskrift - Vedtak"/>
    <w:basedOn w:val="tblRad"/>
    <w:rsid w:val="00BD5B60"/>
    <w:pPr>
      <w:spacing w:before="360"/>
      <w:jc w:val="center"/>
    </w:pPr>
  </w:style>
  <w:style w:type="paragraph" w:customStyle="1" w:styleId="tblRadBold">
    <w:name w:val="tblRadBold"/>
    <w:basedOn w:val="tblRad"/>
    <w:rsid w:val="00BD5B60"/>
  </w:style>
  <w:style w:type="paragraph" w:customStyle="1" w:styleId="tblRadItalic">
    <w:name w:val="tblRadItalic"/>
    <w:basedOn w:val="tblRad"/>
    <w:rsid w:val="00BD5B60"/>
  </w:style>
  <w:style w:type="paragraph" w:customStyle="1" w:styleId="tblRadItalicSiste">
    <w:name w:val="tblRadItalicSiste"/>
    <w:basedOn w:val="tblRadItalic"/>
    <w:rsid w:val="00BD5B60"/>
  </w:style>
  <w:style w:type="paragraph" w:customStyle="1" w:styleId="tblRadMedLuft">
    <w:name w:val="tblRadMedLuft"/>
    <w:basedOn w:val="tblRad"/>
    <w:rsid w:val="00BD5B60"/>
    <w:pPr>
      <w:spacing w:before="120"/>
    </w:pPr>
  </w:style>
  <w:style w:type="paragraph" w:customStyle="1" w:styleId="tblRadMedLuftSiste">
    <w:name w:val="tblRadMedLuftSiste"/>
    <w:basedOn w:val="tblRadMedLuft"/>
    <w:rsid w:val="00BD5B60"/>
    <w:pPr>
      <w:spacing w:after="120"/>
    </w:pPr>
  </w:style>
  <w:style w:type="paragraph" w:customStyle="1" w:styleId="tblRadMedLuftSiste-Vedtak">
    <w:name w:val="tblRadMedLuftSiste - Vedtak"/>
    <w:basedOn w:val="tblRadMedLuftSiste"/>
    <w:rsid w:val="00BD5B60"/>
    <w:pPr>
      <w:keepNext w:val="0"/>
    </w:pPr>
  </w:style>
  <w:style w:type="paragraph" w:customStyle="1" w:styleId="tblRadSiste">
    <w:name w:val="tblRadSiste"/>
    <w:basedOn w:val="tblRad"/>
    <w:rsid w:val="00BD5B60"/>
  </w:style>
  <w:style w:type="paragraph" w:customStyle="1" w:styleId="tblSluttsum">
    <w:name w:val="tblSluttsum"/>
    <w:basedOn w:val="tblRad"/>
    <w:rsid w:val="00BD5B60"/>
    <w:pPr>
      <w:spacing w:before="120"/>
    </w:pPr>
  </w:style>
  <w:style w:type="table" w:customStyle="1" w:styleId="MetadataTabell">
    <w:name w:val="MetadataTabell"/>
    <w:basedOn w:val="Rutenettabelllys"/>
    <w:uiPriority w:val="99"/>
    <w:rsid w:val="00BD5B60"/>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BD5B60"/>
    <w:pPr>
      <w:spacing w:before="60" w:after="60"/>
    </w:pPr>
    <w:rPr>
      <w:rFonts w:ascii="Consolas" w:hAnsi="Consolas"/>
      <w:color w:val="E97132" w:themeColor="accent2"/>
      <w:sz w:val="26"/>
    </w:rPr>
  </w:style>
  <w:style w:type="table" w:styleId="Rutenettabelllys">
    <w:name w:val="Grid Table Light"/>
    <w:basedOn w:val="Vanligtabell"/>
    <w:uiPriority w:val="40"/>
    <w:rsid w:val="00BD5B60"/>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D5B60"/>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BD5B6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D5B60"/>
    <w:rPr>
      <w:sz w:val="24"/>
    </w:rPr>
  </w:style>
  <w:style w:type="paragraph" w:customStyle="1" w:styleId="avsnitt-tittel-tabell">
    <w:name w:val="avsnitt-tittel-tabell"/>
    <w:basedOn w:val="avsnitt-tittel"/>
    <w:qFormat/>
    <w:rsid w:val="00BD5B60"/>
  </w:style>
  <w:style w:type="paragraph" w:customStyle="1" w:styleId="b-budkaptit-tabell">
    <w:name w:val="b-budkaptit-tabell"/>
    <w:basedOn w:val="b-budkaptit"/>
    <w:qFormat/>
    <w:rsid w:val="00BD5B60"/>
  </w:style>
  <w:style w:type="character" w:styleId="Emneknagg">
    <w:name w:val="Hashtag"/>
    <w:basedOn w:val="Standardskriftforavsnitt"/>
    <w:uiPriority w:val="99"/>
    <w:semiHidden/>
    <w:unhideWhenUsed/>
    <w:rsid w:val="00BD5B60"/>
    <w:rPr>
      <w:color w:val="2B579A"/>
      <w:shd w:val="clear" w:color="auto" w:fill="E1DFDD"/>
    </w:rPr>
  </w:style>
  <w:style w:type="character" w:styleId="Omtale">
    <w:name w:val="Mention"/>
    <w:basedOn w:val="Standardskriftforavsnitt"/>
    <w:uiPriority w:val="99"/>
    <w:semiHidden/>
    <w:unhideWhenUsed/>
    <w:rsid w:val="00BD5B60"/>
    <w:rPr>
      <w:color w:val="2B579A"/>
      <w:shd w:val="clear" w:color="auto" w:fill="E1DFDD"/>
    </w:rPr>
  </w:style>
  <w:style w:type="paragraph" w:styleId="Sitat0">
    <w:name w:val="Quote"/>
    <w:basedOn w:val="Normal"/>
    <w:next w:val="Normal"/>
    <w:link w:val="SitatTegn1"/>
    <w:uiPriority w:val="29"/>
    <w:qFormat/>
    <w:rsid w:val="00BD5B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5B60"/>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BD5B60"/>
    <w:rPr>
      <w:u w:val="dotted"/>
    </w:rPr>
  </w:style>
  <w:style w:type="character" w:styleId="Smartkobling">
    <w:name w:val="Smart Link"/>
    <w:basedOn w:val="Standardskriftforavsnitt"/>
    <w:uiPriority w:val="99"/>
    <w:semiHidden/>
    <w:unhideWhenUsed/>
    <w:rsid w:val="00BD5B60"/>
    <w:rPr>
      <w:color w:val="0000FF"/>
      <w:u w:val="single"/>
      <w:shd w:val="clear" w:color="auto" w:fill="F3F2F1"/>
    </w:rPr>
  </w:style>
  <w:style w:type="character" w:styleId="Ulstomtale">
    <w:name w:val="Unresolved Mention"/>
    <w:basedOn w:val="Standardskriftforavsnitt"/>
    <w:uiPriority w:val="99"/>
    <w:semiHidden/>
    <w:unhideWhenUsed/>
    <w:rsid w:val="00BD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8</TotalTime>
  <Pages>44</Pages>
  <Words>18378</Words>
  <Characters>109429</Characters>
  <Application>Microsoft Office Word</Application>
  <DocSecurity>0</DocSecurity>
  <Lines>911</Lines>
  <Paragraphs>255</Paragraphs>
  <ScaleCrop>false</ScaleCrop>
  <Company/>
  <LinksUpToDate>false</LinksUpToDate>
  <CharactersWithSpaces>127552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8</cp:revision>
  <dcterms:created xsi:type="dcterms:W3CDTF">2024-10-29T06:25:00Z</dcterms:created>
  <dcterms:modified xsi:type="dcterms:W3CDTF">2024-10-29T08:00:00Z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2024-10-29T08:00:56Z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3b490b0a-460b-4fbf-8a3e-835c5019c986</vt:lpwstr>
  </property>
  <property fmtid="{D5CDD505-2E9C-101B-9397-08002B2CF9AE}" pid="8" name="MSIP_Label_b22f7043-6caf-4431-9109-8eff758a1d8b_ContentBits">
    <vt:lpwstr>0</vt:lpwstr>
  </property>
</Properties>
</file>